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A37AC" w14:paraId="0189D81C" w14:textId="77777777" w:rsidTr="00AA37AC">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18458639" w14:textId="1270305A" w:rsidR="00F67F85" w:rsidRDefault="00DE76DD" w:rsidP="00A26BCE">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Property Compliance Officer</w:t>
            </w:r>
          </w:p>
          <w:p w14:paraId="658384C8" w14:textId="74FB98C0" w:rsidR="00AA37AC" w:rsidRDefault="00AA37AC" w:rsidP="00F67F85">
            <w:pPr>
              <w:pStyle w:val="Heading1"/>
              <w:spacing w:before="0"/>
            </w:pPr>
          </w:p>
        </w:tc>
      </w:tr>
      <w:tr w:rsidR="00AA37AC" w:rsidRPr="00301BE3" w14:paraId="16ABFF3C" w14:textId="77777777" w:rsidTr="00AA37AC">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AA37AC">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AA37AC">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6204"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544FC242" w14:textId="77777777" w:rsidR="009E6607" w:rsidRDefault="00E21382" w:rsidP="00C6135F">
            <w:pPr>
              <w:spacing w:before="120" w:line="276" w:lineRule="auto"/>
              <w:rPr>
                <w:rFonts w:ascii="FS Mencap" w:hAnsi="FS Mencap"/>
                <w:sz w:val="24"/>
                <w:szCs w:val="24"/>
              </w:rPr>
            </w:pPr>
            <w:r>
              <w:rPr>
                <w:rFonts w:ascii="FS Mencap" w:hAnsi="FS Mencap"/>
                <w:sz w:val="24"/>
                <w:szCs w:val="24"/>
              </w:rPr>
              <w:t>The Property Compliance Officer plays a key role in delivering high quality service in ensuring Mencap meets all the necessary legal and regulatory safety standards, manage maintenance and repairs and ensure that we are compliant with our residential, retail and office portfolios.</w:t>
            </w:r>
          </w:p>
          <w:p w14:paraId="3CD4354A" w14:textId="1E9D03D5" w:rsidR="000D0F4E" w:rsidRDefault="000D0F4E" w:rsidP="00C6135F">
            <w:pPr>
              <w:spacing w:before="120" w:line="276" w:lineRule="auto"/>
              <w:rPr>
                <w:rFonts w:ascii="FS Mencap" w:hAnsi="FS Mencap"/>
                <w:sz w:val="24"/>
                <w:szCs w:val="24"/>
              </w:rPr>
            </w:pPr>
            <w:r>
              <w:rPr>
                <w:rFonts w:ascii="FS Mencap" w:hAnsi="FS Mencap"/>
                <w:sz w:val="24"/>
                <w:szCs w:val="24"/>
              </w:rPr>
              <w:t>Reporting to the Property Manager, you will support the delivery of the Property Strategy and will make a meaningful difference in people’s lives whilst contributing to our mission and living our values. The role requires a flexible, remote approach with the occasional travel to team meetings or supporting site visits.</w:t>
            </w:r>
          </w:p>
          <w:p w14:paraId="4CCB136B" w14:textId="0EE84956" w:rsidR="000D0F4E" w:rsidRDefault="000D0F4E" w:rsidP="00C6135F">
            <w:pPr>
              <w:spacing w:before="120" w:line="276" w:lineRule="auto"/>
              <w:rPr>
                <w:rFonts w:ascii="FS Mencap" w:hAnsi="FS Mencap"/>
                <w:sz w:val="24"/>
                <w:szCs w:val="24"/>
              </w:rPr>
            </w:pPr>
            <w:r>
              <w:rPr>
                <w:rFonts w:ascii="FS Mencap" w:hAnsi="FS Mencap"/>
                <w:sz w:val="24"/>
                <w:szCs w:val="24"/>
              </w:rPr>
              <w:t>Responsible for ensuring that KPIs are achieved for compliance and repairs both internally and via our contractors, as well as raising issues with our housing providers and ensuring that they are addressed within reasonable timeframes. You will be key player in ensuring our environments are safe and suitable for the people we support, colleagues and volunteers.</w:t>
            </w:r>
          </w:p>
          <w:p w14:paraId="69A22C33" w14:textId="77777777" w:rsidR="000D0F4E" w:rsidRDefault="000D0F4E" w:rsidP="00C6135F">
            <w:pPr>
              <w:spacing w:before="120" w:line="276" w:lineRule="auto"/>
              <w:rPr>
                <w:rFonts w:ascii="FS Mencap" w:hAnsi="FS Mencap"/>
                <w:sz w:val="24"/>
                <w:szCs w:val="24"/>
              </w:rPr>
            </w:pPr>
          </w:p>
          <w:p w14:paraId="021190AF" w14:textId="00520FCF" w:rsidR="00E21382" w:rsidRPr="00C6135F" w:rsidRDefault="00E21382" w:rsidP="00C6135F">
            <w:pPr>
              <w:spacing w:before="120" w:line="276" w:lineRule="auto"/>
              <w:rPr>
                <w:rFonts w:ascii="FS Mencap" w:hAnsi="FS Mencap"/>
                <w:sz w:val="24"/>
                <w:szCs w:val="24"/>
              </w:rPr>
            </w:pP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lastRenderedPageBreak/>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1B8D15F0" w14:textId="3C9A3D5E" w:rsidR="00FE21F3" w:rsidRDefault="00E21382" w:rsidP="00E21382">
            <w:pPr>
              <w:pStyle w:val="ListParagraph"/>
              <w:numPr>
                <w:ilvl w:val="0"/>
                <w:numId w:val="5"/>
              </w:numPr>
              <w:spacing w:before="120" w:line="276" w:lineRule="auto"/>
              <w:rPr>
                <w:rFonts w:ascii="FS Mencap" w:hAnsi="FS Mencap"/>
                <w:color w:val="000000" w:themeColor="text1"/>
                <w:sz w:val="24"/>
                <w:szCs w:val="24"/>
              </w:rPr>
            </w:pPr>
            <w:r w:rsidRPr="00E21382">
              <w:rPr>
                <w:rFonts w:ascii="FS Mencap" w:hAnsi="FS Mencap"/>
                <w:color w:val="000000" w:themeColor="text1"/>
                <w:sz w:val="24"/>
                <w:szCs w:val="24"/>
              </w:rPr>
              <w:t>Experience of working in a similar role for an organisation</w:t>
            </w:r>
            <w:r w:rsidRPr="00E21382">
              <w:rPr>
                <w:rFonts w:ascii="FS Mencap" w:hAnsi="FS Mencap"/>
                <w:color w:val="000000" w:themeColor="text1"/>
                <w:sz w:val="24"/>
                <w:szCs w:val="24"/>
              </w:rPr>
              <w:t xml:space="preserve"> </w:t>
            </w:r>
            <w:r w:rsidRPr="00E21382">
              <w:rPr>
                <w:rFonts w:ascii="FS Mencap" w:hAnsi="FS Mencap"/>
                <w:color w:val="000000" w:themeColor="text1"/>
                <w:sz w:val="24"/>
                <w:szCs w:val="24"/>
              </w:rPr>
              <w:t>with similar values to Mencap</w:t>
            </w:r>
            <w:r w:rsidR="00C6135F" w:rsidRPr="00E21382">
              <w:rPr>
                <w:rFonts w:ascii="FS Mencap" w:hAnsi="FS Mencap"/>
                <w:color w:val="000000" w:themeColor="text1"/>
                <w:sz w:val="24"/>
                <w:szCs w:val="24"/>
              </w:rPr>
              <w:t xml:space="preserve">. </w:t>
            </w:r>
          </w:p>
          <w:p w14:paraId="4C7F38AD" w14:textId="77777777" w:rsidR="00E21382" w:rsidRPr="00E21382" w:rsidRDefault="00E21382" w:rsidP="00E21382">
            <w:pPr>
              <w:pStyle w:val="ListParagraph"/>
              <w:spacing w:before="120" w:line="276" w:lineRule="auto"/>
              <w:rPr>
                <w:rFonts w:ascii="FS Mencap" w:hAnsi="FS Mencap"/>
                <w:color w:val="000000" w:themeColor="text1"/>
                <w:sz w:val="24"/>
                <w:szCs w:val="24"/>
              </w:rPr>
            </w:pPr>
          </w:p>
          <w:p w14:paraId="6C0B42E6" w14:textId="642C2AC9" w:rsidR="00E21382" w:rsidRDefault="00E21382" w:rsidP="00E21382">
            <w:pPr>
              <w:pStyle w:val="ListParagraph"/>
              <w:numPr>
                <w:ilvl w:val="0"/>
                <w:numId w:val="5"/>
              </w:numPr>
              <w:spacing w:before="120" w:line="276" w:lineRule="auto"/>
              <w:rPr>
                <w:rFonts w:ascii="FS Mencap" w:hAnsi="FS Mencap"/>
                <w:color w:val="000000" w:themeColor="text1"/>
                <w:sz w:val="24"/>
                <w:szCs w:val="24"/>
              </w:rPr>
            </w:pPr>
            <w:r w:rsidRPr="00E21382">
              <w:rPr>
                <w:rFonts w:ascii="FS Mencap" w:hAnsi="FS Mencap"/>
                <w:color w:val="000000" w:themeColor="text1"/>
                <w:sz w:val="24"/>
                <w:szCs w:val="24"/>
              </w:rPr>
              <w:t>Well-organised with the ability to work both</w:t>
            </w:r>
            <w:r w:rsidRPr="00E21382">
              <w:rPr>
                <w:rFonts w:ascii="FS Mencap" w:hAnsi="FS Mencap"/>
                <w:color w:val="000000" w:themeColor="text1"/>
                <w:sz w:val="24"/>
                <w:szCs w:val="24"/>
              </w:rPr>
              <w:t xml:space="preserve"> </w:t>
            </w:r>
            <w:r w:rsidRPr="00E21382">
              <w:rPr>
                <w:rFonts w:ascii="FS Mencap" w:hAnsi="FS Mencap"/>
                <w:color w:val="000000" w:themeColor="text1"/>
                <w:sz w:val="24"/>
                <w:szCs w:val="24"/>
              </w:rPr>
              <w:t>independently and within a wider team</w:t>
            </w:r>
          </w:p>
          <w:p w14:paraId="32B386E4" w14:textId="77777777" w:rsidR="00E21382" w:rsidRPr="00E21382" w:rsidRDefault="00E21382" w:rsidP="00E21382">
            <w:pPr>
              <w:pStyle w:val="ListParagraph"/>
              <w:rPr>
                <w:rFonts w:ascii="FS Mencap" w:hAnsi="FS Mencap"/>
                <w:color w:val="000000" w:themeColor="text1"/>
                <w:sz w:val="24"/>
                <w:szCs w:val="24"/>
              </w:rPr>
            </w:pPr>
          </w:p>
          <w:p w14:paraId="350F9AD4" w14:textId="77777777" w:rsidR="00E21382" w:rsidRPr="00E21382" w:rsidRDefault="00E21382" w:rsidP="00E21382">
            <w:pPr>
              <w:pStyle w:val="ListParagraph"/>
              <w:spacing w:before="120" w:line="276" w:lineRule="auto"/>
              <w:rPr>
                <w:rFonts w:ascii="FS Mencap" w:hAnsi="FS Mencap"/>
                <w:color w:val="000000" w:themeColor="text1"/>
                <w:sz w:val="24"/>
                <w:szCs w:val="24"/>
              </w:rPr>
            </w:pPr>
          </w:p>
          <w:p w14:paraId="7312128A" w14:textId="14229444" w:rsidR="00E21382" w:rsidRDefault="00E21382" w:rsidP="00E21382">
            <w:pPr>
              <w:pStyle w:val="ListParagraph"/>
              <w:numPr>
                <w:ilvl w:val="0"/>
                <w:numId w:val="5"/>
              </w:numPr>
              <w:spacing w:before="120" w:line="276" w:lineRule="auto"/>
              <w:rPr>
                <w:rFonts w:ascii="FS Mencap" w:hAnsi="FS Mencap"/>
                <w:color w:val="000000" w:themeColor="text1"/>
                <w:sz w:val="24"/>
                <w:szCs w:val="24"/>
              </w:rPr>
            </w:pPr>
            <w:r w:rsidRPr="00E21382">
              <w:rPr>
                <w:rFonts w:ascii="FS Mencap" w:hAnsi="FS Mencap"/>
                <w:color w:val="000000" w:themeColor="text1"/>
                <w:sz w:val="24"/>
                <w:szCs w:val="24"/>
              </w:rPr>
              <w:t>The ability to think outside the box and offer suggestions and solutions to form a better more effective way of working.</w:t>
            </w:r>
          </w:p>
          <w:p w14:paraId="7FF2BF8D" w14:textId="77777777" w:rsidR="00E21382" w:rsidRPr="00E21382" w:rsidRDefault="00E21382" w:rsidP="00E21382">
            <w:pPr>
              <w:pStyle w:val="ListParagraph"/>
              <w:spacing w:before="120" w:line="276" w:lineRule="auto"/>
              <w:rPr>
                <w:rFonts w:ascii="FS Mencap" w:hAnsi="FS Mencap"/>
                <w:color w:val="000000" w:themeColor="text1"/>
                <w:sz w:val="24"/>
                <w:szCs w:val="24"/>
              </w:rPr>
            </w:pPr>
          </w:p>
          <w:p w14:paraId="05D7A897" w14:textId="3261863B" w:rsidR="00E21382" w:rsidRPr="00E21382" w:rsidRDefault="00E21382" w:rsidP="00E21382">
            <w:pPr>
              <w:pStyle w:val="ListParagraph"/>
              <w:numPr>
                <w:ilvl w:val="0"/>
                <w:numId w:val="5"/>
              </w:numPr>
              <w:spacing w:before="120" w:line="276" w:lineRule="auto"/>
              <w:rPr>
                <w:rFonts w:ascii="FS Mencap" w:hAnsi="FS Mencap"/>
                <w:color w:val="000000" w:themeColor="text1"/>
                <w:sz w:val="24"/>
                <w:szCs w:val="24"/>
              </w:rPr>
            </w:pPr>
            <w:r w:rsidRPr="00E21382">
              <w:rPr>
                <w:rFonts w:ascii="FS Mencap" w:hAnsi="FS Mencap"/>
                <w:color w:val="000000" w:themeColor="text1"/>
                <w:sz w:val="24"/>
                <w:szCs w:val="24"/>
              </w:rPr>
              <w:t>An ability to analyses and organise data, to understand process gaps and mitigate risks.</w:t>
            </w:r>
          </w:p>
          <w:p w14:paraId="2189B7C0" w14:textId="6586F626" w:rsidR="00E21382" w:rsidRDefault="00E21382" w:rsidP="00E21382">
            <w:pPr>
              <w:pStyle w:val="ListParagraph"/>
              <w:numPr>
                <w:ilvl w:val="0"/>
                <w:numId w:val="5"/>
              </w:numPr>
              <w:spacing w:before="120" w:line="276" w:lineRule="auto"/>
              <w:rPr>
                <w:rFonts w:ascii="FS Mencap" w:hAnsi="FS Mencap"/>
                <w:color w:val="000000" w:themeColor="text1"/>
                <w:sz w:val="24"/>
                <w:szCs w:val="24"/>
              </w:rPr>
            </w:pPr>
            <w:r w:rsidRPr="00E21382">
              <w:rPr>
                <w:rFonts w:ascii="FS Mencap" w:hAnsi="FS Mencap"/>
                <w:color w:val="000000" w:themeColor="text1"/>
                <w:sz w:val="24"/>
                <w:szCs w:val="24"/>
              </w:rPr>
              <w:t>Confidence in working with a variety of internal and external stakeholders, through sting telephone, email and face to face communicating skills.</w:t>
            </w:r>
          </w:p>
          <w:p w14:paraId="2F5AB929" w14:textId="77777777" w:rsidR="00E21382" w:rsidRPr="00E21382" w:rsidRDefault="00E21382" w:rsidP="00E21382">
            <w:pPr>
              <w:pStyle w:val="ListParagraph"/>
              <w:spacing w:before="120" w:line="276" w:lineRule="auto"/>
              <w:rPr>
                <w:rFonts w:ascii="FS Mencap" w:hAnsi="FS Mencap"/>
                <w:color w:val="000000" w:themeColor="text1"/>
                <w:sz w:val="24"/>
                <w:szCs w:val="24"/>
              </w:rPr>
            </w:pPr>
          </w:p>
          <w:p w14:paraId="17B15E40" w14:textId="602A08BD" w:rsidR="00E21382" w:rsidRDefault="00E21382" w:rsidP="00E21382">
            <w:pPr>
              <w:pStyle w:val="ListParagraph"/>
              <w:numPr>
                <w:ilvl w:val="0"/>
                <w:numId w:val="5"/>
              </w:numPr>
              <w:spacing w:before="120" w:line="276" w:lineRule="auto"/>
              <w:rPr>
                <w:rFonts w:ascii="FS Mencap" w:hAnsi="FS Mencap"/>
                <w:color w:val="000000" w:themeColor="text1"/>
                <w:sz w:val="24"/>
                <w:szCs w:val="24"/>
              </w:rPr>
            </w:pPr>
            <w:r w:rsidRPr="00E21382">
              <w:rPr>
                <w:rFonts w:ascii="FS Mencap" w:hAnsi="FS Mencap"/>
                <w:color w:val="000000" w:themeColor="text1"/>
                <w:sz w:val="24"/>
                <w:szCs w:val="24"/>
              </w:rPr>
              <w:t>Good attention to detail and analytical skills, with the ability to work under pressure and to tight deadlines.</w:t>
            </w:r>
          </w:p>
          <w:p w14:paraId="58102F69" w14:textId="77777777" w:rsidR="00E21382" w:rsidRPr="00E21382" w:rsidRDefault="00E21382" w:rsidP="00E21382">
            <w:pPr>
              <w:pStyle w:val="ListParagraph"/>
              <w:rPr>
                <w:rFonts w:ascii="FS Mencap" w:hAnsi="FS Mencap"/>
                <w:color w:val="000000" w:themeColor="text1"/>
                <w:sz w:val="24"/>
                <w:szCs w:val="24"/>
              </w:rPr>
            </w:pPr>
          </w:p>
          <w:p w14:paraId="6F4C2ABB" w14:textId="77777777" w:rsidR="00E21382" w:rsidRDefault="00E21382" w:rsidP="00E21382">
            <w:pPr>
              <w:pStyle w:val="ListParagraph"/>
              <w:spacing w:before="120" w:line="276" w:lineRule="auto"/>
              <w:rPr>
                <w:rFonts w:ascii="FS Mencap" w:hAnsi="FS Mencap"/>
                <w:color w:val="000000" w:themeColor="text1"/>
                <w:sz w:val="24"/>
                <w:szCs w:val="24"/>
              </w:rPr>
            </w:pPr>
          </w:p>
          <w:p w14:paraId="7815A638" w14:textId="61288AB5" w:rsidR="00E21382" w:rsidRDefault="00E21382" w:rsidP="00E21382">
            <w:pPr>
              <w:pStyle w:val="ListParagraph"/>
              <w:numPr>
                <w:ilvl w:val="0"/>
                <w:numId w:val="5"/>
              </w:numPr>
              <w:spacing w:before="120" w:line="276" w:lineRule="auto"/>
              <w:rPr>
                <w:rFonts w:ascii="FS Mencap" w:hAnsi="FS Mencap"/>
                <w:color w:val="000000" w:themeColor="text1"/>
                <w:sz w:val="24"/>
                <w:szCs w:val="24"/>
              </w:rPr>
            </w:pPr>
            <w:r>
              <w:rPr>
                <w:rFonts w:ascii="FS Mencap" w:hAnsi="FS Mencap"/>
                <w:color w:val="000000" w:themeColor="text1"/>
                <w:sz w:val="24"/>
                <w:szCs w:val="24"/>
              </w:rPr>
              <w:t>Able to successfully manage complex projects in a proactive and diligent manner.</w:t>
            </w:r>
          </w:p>
          <w:p w14:paraId="682C69CF" w14:textId="77777777" w:rsidR="00E21382" w:rsidRDefault="00E21382" w:rsidP="00E21382">
            <w:pPr>
              <w:pStyle w:val="ListParagraph"/>
              <w:spacing w:before="120" w:line="276" w:lineRule="auto"/>
              <w:rPr>
                <w:rFonts w:ascii="FS Mencap" w:hAnsi="FS Mencap"/>
                <w:color w:val="000000" w:themeColor="text1"/>
                <w:sz w:val="24"/>
                <w:szCs w:val="24"/>
              </w:rPr>
            </w:pPr>
          </w:p>
          <w:p w14:paraId="14AE83E2" w14:textId="5530EC67" w:rsidR="00E21382" w:rsidRDefault="00E21382" w:rsidP="00E21382">
            <w:pPr>
              <w:pStyle w:val="ListParagraph"/>
              <w:numPr>
                <w:ilvl w:val="0"/>
                <w:numId w:val="5"/>
              </w:numPr>
              <w:spacing w:before="120" w:line="276" w:lineRule="auto"/>
              <w:rPr>
                <w:rFonts w:ascii="FS Mencap" w:hAnsi="FS Mencap"/>
                <w:color w:val="000000" w:themeColor="text1"/>
                <w:sz w:val="24"/>
                <w:szCs w:val="24"/>
              </w:rPr>
            </w:pPr>
            <w:r>
              <w:rPr>
                <w:rFonts w:ascii="FS Mencap" w:hAnsi="FS Mencap"/>
                <w:color w:val="000000" w:themeColor="text1"/>
                <w:sz w:val="24"/>
                <w:szCs w:val="24"/>
              </w:rPr>
              <w:t>Ability to convey information clearly and simply to make sure things are understood and get done.</w:t>
            </w:r>
          </w:p>
          <w:p w14:paraId="22168490" w14:textId="77777777" w:rsidR="00E21382" w:rsidRPr="00E21382" w:rsidRDefault="00E21382" w:rsidP="00E21382">
            <w:pPr>
              <w:pStyle w:val="ListParagraph"/>
              <w:rPr>
                <w:rFonts w:ascii="FS Mencap" w:hAnsi="FS Mencap"/>
                <w:color w:val="000000" w:themeColor="text1"/>
                <w:sz w:val="24"/>
                <w:szCs w:val="24"/>
              </w:rPr>
            </w:pPr>
          </w:p>
          <w:p w14:paraId="6AF708B9" w14:textId="77777777" w:rsidR="00E21382" w:rsidRDefault="00E21382" w:rsidP="00E21382">
            <w:pPr>
              <w:pStyle w:val="ListParagraph"/>
              <w:spacing w:before="120" w:line="276" w:lineRule="auto"/>
              <w:rPr>
                <w:rFonts w:ascii="FS Mencap" w:hAnsi="FS Mencap"/>
                <w:color w:val="000000" w:themeColor="text1"/>
                <w:sz w:val="24"/>
                <w:szCs w:val="24"/>
              </w:rPr>
            </w:pPr>
          </w:p>
          <w:p w14:paraId="40CF38FF" w14:textId="4CDD06A3" w:rsidR="00E21382" w:rsidRDefault="00E21382" w:rsidP="00E21382">
            <w:pPr>
              <w:pStyle w:val="ListParagraph"/>
              <w:numPr>
                <w:ilvl w:val="0"/>
                <w:numId w:val="5"/>
              </w:numPr>
              <w:spacing w:before="120" w:line="276" w:lineRule="auto"/>
              <w:rPr>
                <w:rFonts w:ascii="FS Mencap" w:hAnsi="FS Mencap"/>
                <w:color w:val="000000" w:themeColor="text1"/>
                <w:sz w:val="24"/>
                <w:szCs w:val="24"/>
              </w:rPr>
            </w:pPr>
            <w:r>
              <w:rPr>
                <w:rFonts w:ascii="FS Mencap" w:hAnsi="FS Mencap"/>
                <w:color w:val="000000" w:themeColor="text1"/>
                <w:sz w:val="24"/>
                <w:szCs w:val="24"/>
              </w:rPr>
              <w:t>Experience in a property repairs and compliance role, ideally having dealt with housing associations and contractors.</w:t>
            </w:r>
          </w:p>
          <w:p w14:paraId="31E53651" w14:textId="77777777" w:rsidR="00E21382" w:rsidRDefault="00E21382" w:rsidP="00E21382">
            <w:pPr>
              <w:pStyle w:val="ListParagraph"/>
              <w:spacing w:before="120" w:line="276" w:lineRule="auto"/>
              <w:rPr>
                <w:rFonts w:ascii="FS Mencap" w:hAnsi="FS Mencap"/>
                <w:color w:val="000000" w:themeColor="text1"/>
                <w:sz w:val="24"/>
                <w:szCs w:val="24"/>
              </w:rPr>
            </w:pPr>
          </w:p>
          <w:p w14:paraId="02C4D89F" w14:textId="37799E64" w:rsidR="00E21382" w:rsidRPr="00E21382" w:rsidRDefault="00E21382" w:rsidP="00E21382">
            <w:pPr>
              <w:pStyle w:val="ListParagraph"/>
              <w:numPr>
                <w:ilvl w:val="0"/>
                <w:numId w:val="5"/>
              </w:numPr>
              <w:spacing w:before="120" w:line="276" w:lineRule="auto"/>
              <w:rPr>
                <w:rFonts w:ascii="FS Mencap" w:hAnsi="FS Mencap"/>
                <w:color w:val="000000" w:themeColor="text1"/>
                <w:sz w:val="24"/>
                <w:szCs w:val="24"/>
              </w:rPr>
            </w:pPr>
            <w:r>
              <w:rPr>
                <w:rFonts w:ascii="FS Mencap" w:hAnsi="FS Mencap"/>
                <w:color w:val="000000" w:themeColor="text1"/>
                <w:sz w:val="24"/>
                <w:szCs w:val="24"/>
              </w:rPr>
              <w:t>Bring experience of working in a similar role (minimum of 2 years)</w:t>
            </w:r>
          </w:p>
          <w:p w14:paraId="2AB5662A" w14:textId="77777777" w:rsidR="00C6135F" w:rsidRDefault="00C6135F" w:rsidP="003D2704">
            <w:pPr>
              <w:spacing w:before="120" w:line="276" w:lineRule="auto"/>
              <w:rPr>
                <w:rFonts w:ascii="FS Mencap" w:hAnsi="FS Mencap"/>
                <w:color w:val="000000" w:themeColor="text1"/>
                <w:sz w:val="24"/>
                <w:szCs w:val="24"/>
              </w:rPr>
            </w:pPr>
          </w:p>
          <w:p w14:paraId="0C1D1DBF" w14:textId="77777777" w:rsidR="00C6135F" w:rsidRPr="005B6EAF" w:rsidRDefault="00C6135F" w:rsidP="00C6135F">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lastRenderedPageBreak/>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E21382" w:rsidRDefault="00BF3829" w:rsidP="00BF3829">
            <w:pPr>
              <w:spacing w:before="120" w:line="276" w:lineRule="auto"/>
              <w:rPr>
                <w:rFonts w:ascii="FS Mencap" w:hAnsi="FS Mencap"/>
                <w:color w:val="000000" w:themeColor="text1"/>
                <w:sz w:val="24"/>
                <w:szCs w:val="24"/>
              </w:rPr>
            </w:pPr>
            <w:r w:rsidRPr="00E21382">
              <w:rPr>
                <w:rFonts w:ascii="FS Mencap" w:hAnsi="FS Mencap"/>
                <w:i/>
                <w:iCs/>
                <w:color w:val="000000" w:themeColor="text1"/>
                <w:sz w:val="24"/>
                <w:szCs w:val="24"/>
              </w:rPr>
              <w:t>Mencap is committed to safeguarding and promoting the welfare of children, young people and vulnerable adults, and expects all staff and volunteers to share this commitment.</w:t>
            </w:r>
            <w:r w:rsidRPr="00E21382">
              <w:rPr>
                <w:rFonts w:ascii="Calibri" w:hAnsi="Calibri" w:cs="Calibri"/>
                <w:color w:val="000000" w:themeColor="text1"/>
                <w:sz w:val="24"/>
                <w:szCs w:val="24"/>
              </w:rPr>
              <w:t> </w:t>
            </w:r>
          </w:p>
          <w:p w14:paraId="10451743" w14:textId="77777777" w:rsidR="00BF3829" w:rsidRPr="00BF3829" w:rsidRDefault="00BF3829" w:rsidP="00BF3829">
            <w:pPr>
              <w:spacing w:before="120" w:line="276" w:lineRule="auto"/>
              <w:rPr>
                <w:rFonts w:ascii="FS Mencap" w:hAnsi="FS Mencap"/>
                <w:color w:val="000000" w:themeColor="text1"/>
                <w:sz w:val="24"/>
                <w:szCs w:val="24"/>
              </w:rPr>
            </w:pPr>
            <w:r w:rsidRPr="00E21382">
              <w:rPr>
                <w:rFonts w:ascii="FS Mencap" w:hAnsi="FS Mencap"/>
                <w:i/>
                <w:iCs/>
                <w:color w:val="000000" w:themeColor="text1"/>
                <w:sz w:val="24"/>
                <w:szCs w:val="24"/>
              </w:rPr>
              <w:t>Successful applicants will be subject to appropriate pre-employment checks, including references and, where applicable, an enhanced Disclosure and Barring Service (DBS) check.</w:t>
            </w:r>
            <w:r w:rsidRPr="00BF3829">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6F005" w14:textId="77777777" w:rsidR="007506CE" w:rsidRDefault="007506CE" w:rsidP="00D25B4E">
      <w:pPr>
        <w:spacing w:after="0" w:line="240" w:lineRule="auto"/>
      </w:pPr>
      <w:r>
        <w:separator/>
      </w:r>
    </w:p>
  </w:endnote>
  <w:endnote w:type="continuationSeparator" w:id="0">
    <w:p w14:paraId="5DA76753" w14:textId="77777777" w:rsidR="007506CE" w:rsidRDefault="007506CE" w:rsidP="00D25B4E">
      <w:pPr>
        <w:spacing w:after="0" w:line="240" w:lineRule="auto"/>
      </w:pPr>
      <w:r>
        <w:continuationSeparator/>
      </w:r>
    </w:p>
  </w:endnote>
  <w:endnote w:type="continuationNotice" w:id="1">
    <w:p w14:paraId="2FCCA241" w14:textId="77777777" w:rsidR="007506CE" w:rsidRDefault="007506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0262B" w14:textId="77777777" w:rsidR="007506CE" w:rsidRDefault="007506CE" w:rsidP="00D25B4E">
      <w:pPr>
        <w:spacing w:after="0" w:line="240" w:lineRule="auto"/>
      </w:pPr>
      <w:r>
        <w:separator/>
      </w:r>
    </w:p>
  </w:footnote>
  <w:footnote w:type="continuationSeparator" w:id="0">
    <w:p w14:paraId="62DA61A3" w14:textId="77777777" w:rsidR="007506CE" w:rsidRDefault="007506CE" w:rsidP="00D25B4E">
      <w:pPr>
        <w:spacing w:after="0" w:line="240" w:lineRule="auto"/>
      </w:pPr>
      <w:r>
        <w:continuationSeparator/>
      </w:r>
    </w:p>
  </w:footnote>
  <w:footnote w:type="continuationNotice" w:id="1">
    <w:p w14:paraId="39C615C3" w14:textId="77777777" w:rsidR="007506CE" w:rsidRDefault="007506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0AE0"/>
    <w:multiLevelType w:val="hybridMultilevel"/>
    <w:tmpl w:val="A9E07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4"/>
  </w:num>
  <w:num w:numId="3" w16cid:durableId="2104909885">
    <w:abstractNumId w:val="1"/>
  </w:num>
  <w:num w:numId="4" w16cid:durableId="1591308337">
    <w:abstractNumId w:val="2"/>
  </w:num>
  <w:num w:numId="5" w16cid:durableId="345255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6F5A"/>
    <w:rsid w:val="000D0F4E"/>
    <w:rsid w:val="000D7037"/>
    <w:rsid w:val="00101EB7"/>
    <w:rsid w:val="00115989"/>
    <w:rsid w:val="0012652A"/>
    <w:rsid w:val="00127B22"/>
    <w:rsid w:val="00134EDE"/>
    <w:rsid w:val="00141A75"/>
    <w:rsid w:val="00154549"/>
    <w:rsid w:val="00171158"/>
    <w:rsid w:val="001718A1"/>
    <w:rsid w:val="00174A45"/>
    <w:rsid w:val="0018059C"/>
    <w:rsid w:val="0018283C"/>
    <w:rsid w:val="001961CB"/>
    <w:rsid w:val="001B0A75"/>
    <w:rsid w:val="001B202B"/>
    <w:rsid w:val="001C3DD4"/>
    <w:rsid w:val="001D7FE8"/>
    <w:rsid w:val="001E1F31"/>
    <w:rsid w:val="001E386D"/>
    <w:rsid w:val="001E5501"/>
    <w:rsid w:val="001E7D0B"/>
    <w:rsid w:val="001F28B1"/>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300822"/>
    <w:rsid w:val="00305368"/>
    <w:rsid w:val="00310086"/>
    <w:rsid w:val="003113FF"/>
    <w:rsid w:val="00333D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D3880"/>
    <w:rsid w:val="005D62A9"/>
    <w:rsid w:val="005E1C52"/>
    <w:rsid w:val="00600FCD"/>
    <w:rsid w:val="006078B6"/>
    <w:rsid w:val="00614C50"/>
    <w:rsid w:val="00626659"/>
    <w:rsid w:val="00626DDC"/>
    <w:rsid w:val="00636712"/>
    <w:rsid w:val="0063697B"/>
    <w:rsid w:val="006537B0"/>
    <w:rsid w:val="00655A4D"/>
    <w:rsid w:val="00656C02"/>
    <w:rsid w:val="00660BC1"/>
    <w:rsid w:val="006622A2"/>
    <w:rsid w:val="0067268B"/>
    <w:rsid w:val="006800D0"/>
    <w:rsid w:val="0068044A"/>
    <w:rsid w:val="006B5280"/>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06CE"/>
    <w:rsid w:val="0075435A"/>
    <w:rsid w:val="007627F4"/>
    <w:rsid w:val="00766551"/>
    <w:rsid w:val="00770761"/>
    <w:rsid w:val="007767DC"/>
    <w:rsid w:val="0078092B"/>
    <w:rsid w:val="00785F65"/>
    <w:rsid w:val="007A2352"/>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E66FB"/>
    <w:rsid w:val="008E7ED9"/>
    <w:rsid w:val="008F126B"/>
    <w:rsid w:val="008F220F"/>
    <w:rsid w:val="008F5680"/>
    <w:rsid w:val="009001F1"/>
    <w:rsid w:val="00910C3E"/>
    <w:rsid w:val="00920F3F"/>
    <w:rsid w:val="00922D71"/>
    <w:rsid w:val="00923192"/>
    <w:rsid w:val="009340CB"/>
    <w:rsid w:val="00940353"/>
    <w:rsid w:val="00947434"/>
    <w:rsid w:val="00954C94"/>
    <w:rsid w:val="0096508F"/>
    <w:rsid w:val="00973F62"/>
    <w:rsid w:val="00975257"/>
    <w:rsid w:val="0099125E"/>
    <w:rsid w:val="009A6D70"/>
    <w:rsid w:val="009B3173"/>
    <w:rsid w:val="009B6223"/>
    <w:rsid w:val="009E2821"/>
    <w:rsid w:val="009E39B2"/>
    <w:rsid w:val="009E5705"/>
    <w:rsid w:val="009E6607"/>
    <w:rsid w:val="009F3662"/>
    <w:rsid w:val="009F66DA"/>
    <w:rsid w:val="00A12F00"/>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E3ECE"/>
    <w:rsid w:val="00AE4E35"/>
    <w:rsid w:val="00AF4F31"/>
    <w:rsid w:val="00B0736A"/>
    <w:rsid w:val="00B07C13"/>
    <w:rsid w:val="00B457AE"/>
    <w:rsid w:val="00B86521"/>
    <w:rsid w:val="00B95BB6"/>
    <w:rsid w:val="00BA6A37"/>
    <w:rsid w:val="00BB300E"/>
    <w:rsid w:val="00BD4B12"/>
    <w:rsid w:val="00BE4F8A"/>
    <w:rsid w:val="00BF3829"/>
    <w:rsid w:val="00BF574D"/>
    <w:rsid w:val="00BF733B"/>
    <w:rsid w:val="00BF7AF6"/>
    <w:rsid w:val="00C32C78"/>
    <w:rsid w:val="00C44845"/>
    <w:rsid w:val="00C53341"/>
    <w:rsid w:val="00C6135F"/>
    <w:rsid w:val="00C73563"/>
    <w:rsid w:val="00C73C1E"/>
    <w:rsid w:val="00C822DB"/>
    <w:rsid w:val="00C974DC"/>
    <w:rsid w:val="00CB1FF3"/>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C765B"/>
    <w:rsid w:val="00DD109E"/>
    <w:rsid w:val="00DD45B1"/>
    <w:rsid w:val="00DD4E82"/>
    <w:rsid w:val="00DD57C3"/>
    <w:rsid w:val="00DE14F3"/>
    <w:rsid w:val="00DE76DD"/>
    <w:rsid w:val="00DF08D2"/>
    <w:rsid w:val="00DF2048"/>
    <w:rsid w:val="00DF58B2"/>
    <w:rsid w:val="00E06580"/>
    <w:rsid w:val="00E0670D"/>
    <w:rsid w:val="00E0696C"/>
    <w:rsid w:val="00E13748"/>
    <w:rsid w:val="00E21382"/>
    <w:rsid w:val="00E26E93"/>
    <w:rsid w:val="00E51C88"/>
    <w:rsid w:val="00E52347"/>
    <w:rsid w:val="00E53093"/>
    <w:rsid w:val="00E54C2D"/>
    <w:rsid w:val="00E618C4"/>
    <w:rsid w:val="00E65C4F"/>
    <w:rsid w:val="00E73996"/>
    <w:rsid w:val="00E87502"/>
    <w:rsid w:val="00E97C2D"/>
    <w:rsid w:val="00EA0F52"/>
    <w:rsid w:val="00EA4E6D"/>
    <w:rsid w:val="00EB2CFF"/>
    <w:rsid w:val="00EC6557"/>
    <w:rsid w:val="00ED3EDB"/>
    <w:rsid w:val="00ED59ED"/>
    <w:rsid w:val="00EF579A"/>
    <w:rsid w:val="00F03DD2"/>
    <w:rsid w:val="00F0501C"/>
    <w:rsid w:val="00F07588"/>
    <w:rsid w:val="00F10339"/>
    <w:rsid w:val="00F313B7"/>
    <w:rsid w:val="00F37188"/>
    <w:rsid w:val="00F41372"/>
    <w:rsid w:val="00F46C1A"/>
    <w:rsid w:val="00F50625"/>
    <w:rsid w:val="00F57D12"/>
    <w:rsid w:val="00F65C9C"/>
    <w:rsid w:val="00F67F85"/>
    <w:rsid w:val="00F73EED"/>
    <w:rsid w:val="00F815A0"/>
    <w:rsid w:val="00F825E9"/>
    <w:rsid w:val="00F9206D"/>
    <w:rsid w:val="00F920A9"/>
    <w:rsid w:val="00F96019"/>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363EC705C5354090B8CF83D8A09264" ma:contentTypeVersion="18" ma:contentTypeDescription="Create a new document." ma:contentTypeScope="" ma:versionID="3251dda4c0585165b9db6c0d7da8a44e">
  <xsd:schema xmlns:xsd="http://www.w3.org/2001/XMLSchema" xmlns:xs="http://www.w3.org/2001/XMLSchema" xmlns:p="http://schemas.microsoft.com/office/2006/metadata/properties" xmlns:ns3="f586addc-f05b-45f9-acfc-b56c2ce12082" xmlns:ns4="c727fdcf-6227-4487-a70f-077893dbc648" targetNamespace="http://schemas.microsoft.com/office/2006/metadata/properties" ma:root="true" ma:fieldsID="923890bb505a4dc49466db91846d6528" ns3:_="" ns4:_="">
    <xsd:import namespace="f586addc-f05b-45f9-acfc-b56c2ce12082"/>
    <xsd:import namespace="c727fdcf-6227-4487-a70f-077893dbc64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_activity" minOccurs="0"/>
                <xsd:element ref="ns4:MediaServiceLocation" minOccurs="0"/>
                <xsd:element ref="ns4:MediaLengthInSeconds"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6addc-f05b-45f9-acfc-b56c2ce1208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27fdcf-6227-4487-a70f-077893dbc64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727fdcf-6227-4487-a70f-077893dbc648" xsi:nil="true"/>
  </documentManagement>
</p:properties>
</file>

<file path=customXml/itemProps1.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2.xml><?xml version="1.0" encoding="utf-8"?>
<ds:datastoreItem xmlns:ds="http://schemas.openxmlformats.org/officeDocument/2006/customXml" ds:itemID="{FDB238C4-0700-4C0A-9DB5-859467BB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6addc-f05b-45f9-acfc-b56c2ce12082"/>
    <ds:schemaRef ds:uri="c727fdcf-6227-4487-a70f-077893dbc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4.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c727fdcf-6227-4487-a70f-077893dbc648"/>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464</Words>
  <Characters>2451</Characters>
  <Application>Microsoft Office Word</Application>
  <DocSecurity>0</DocSecurity>
  <Lines>122</Lines>
  <Paragraphs>37</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Ashleigh Grove</cp:lastModifiedBy>
  <cp:revision>3</cp:revision>
  <cp:lastPrinted>2025-06-25T14:06:00Z</cp:lastPrinted>
  <dcterms:created xsi:type="dcterms:W3CDTF">2026-04-23T14:03:00Z</dcterms:created>
  <dcterms:modified xsi:type="dcterms:W3CDTF">2026-04-23T14:42:00Z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0x01010082363EC705C5354090B8CF83D8A09264</vt:lpwstr>
  </property>
</Properties>
</file>