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658384C8" w14:textId="65BBAEA7" w:rsidR="00AA37AC" w:rsidRPr="003E5909" w:rsidRDefault="003E5909" w:rsidP="00F67F85">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Programme Coordinator</w:t>
            </w:r>
          </w:p>
        </w:tc>
      </w:tr>
      <w:tr w:rsidR="00AA37AC" w:rsidRPr="00301BE3" w14:paraId="16ABFF3C" w14:textId="77777777" w:rsidTr="00E03D30">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E03D30">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E03D30">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1682982B" w14:textId="45D2B4F4" w:rsidR="003E5909" w:rsidRPr="003E5909" w:rsidRDefault="003E5909" w:rsidP="003E5909">
            <w:pPr>
              <w:spacing w:before="120" w:line="276" w:lineRule="auto"/>
              <w:rPr>
                <w:rFonts w:ascii="FS Mencap" w:hAnsi="FS Mencap"/>
                <w:sz w:val="24"/>
                <w:szCs w:val="24"/>
              </w:rPr>
            </w:pPr>
            <w:r w:rsidRPr="003E5909">
              <w:rPr>
                <w:rFonts w:ascii="FS Mencap" w:hAnsi="FS Mencap"/>
                <w:sz w:val="24"/>
                <w:szCs w:val="24"/>
                <w:lang w:val="en-US"/>
              </w:rPr>
              <w:t xml:space="preserve">The Programme Coordinator will oversee the delivery of Mencap’s education and employment programme to ensure the needs of people with a learning </w:t>
            </w:r>
            <w:proofErr w:type="gramStart"/>
            <w:r w:rsidRPr="003E5909">
              <w:rPr>
                <w:rFonts w:ascii="FS Mencap" w:hAnsi="FS Mencap"/>
                <w:sz w:val="24"/>
                <w:szCs w:val="24"/>
                <w:lang w:val="en-US"/>
              </w:rPr>
              <w:t>disability,</w:t>
            </w:r>
            <w:proofErr w:type="gramEnd"/>
            <w:r w:rsidRPr="003E5909">
              <w:rPr>
                <w:rFonts w:ascii="FS Mencap" w:hAnsi="FS Mencap"/>
                <w:sz w:val="24"/>
                <w:szCs w:val="24"/>
                <w:lang w:val="en-US"/>
              </w:rPr>
              <w:t xml:space="preserve"> employers and funders </w:t>
            </w:r>
            <w:proofErr w:type="gramStart"/>
            <w:r w:rsidRPr="003E5909">
              <w:rPr>
                <w:rFonts w:ascii="FS Mencap" w:hAnsi="FS Mencap"/>
                <w:sz w:val="24"/>
                <w:szCs w:val="24"/>
                <w:lang w:val="en-US"/>
              </w:rPr>
              <w:t>is</w:t>
            </w:r>
            <w:proofErr w:type="gramEnd"/>
            <w:r w:rsidRPr="003E5909">
              <w:rPr>
                <w:rFonts w:ascii="FS Mencap" w:hAnsi="FS Mencap"/>
                <w:sz w:val="24"/>
                <w:szCs w:val="24"/>
                <w:lang w:val="en-US"/>
              </w:rPr>
              <w:t xml:space="preserve"> met.</w:t>
            </w:r>
            <w:r w:rsidRPr="003E5909">
              <w:rPr>
                <w:rFonts w:ascii="Calibri" w:hAnsi="Calibri" w:cs="Calibri"/>
                <w:sz w:val="24"/>
                <w:szCs w:val="24"/>
              </w:rPr>
              <w:t> </w:t>
            </w:r>
          </w:p>
          <w:p w14:paraId="7F8F5170" w14:textId="77777777" w:rsidR="003E5909" w:rsidRDefault="003E5909" w:rsidP="003E5909">
            <w:pPr>
              <w:spacing w:before="120" w:line="276" w:lineRule="auto"/>
              <w:rPr>
                <w:rFonts w:ascii="Calibri" w:hAnsi="Calibri" w:cs="Calibri"/>
                <w:sz w:val="24"/>
                <w:szCs w:val="24"/>
              </w:rPr>
            </w:pPr>
            <w:r w:rsidRPr="003E5909">
              <w:rPr>
                <w:rFonts w:ascii="FS Mencap" w:hAnsi="FS Mencap"/>
                <w:sz w:val="24"/>
                <w:szCs w:val="24"/>
                <w:lang w:val="en-US"/>
              </w:rPr>
              <w:t xml:space="preserve">The Programme Coordinator will manage and coach a team to deliver the programme and meet targets </w:t>
            </w:r>
            <w:proofErr w:type="gramStart"/>
            <w:r w:rsidRPr="003E5909">
              <w:rPr>
                <w:rFonts w:ascii="FS Mencap" w:hAnsi="FS Mencap"/>
                <w:sz w:val="24"/>
                <w:szCs w:val="24"/>
                <w:lang w:val="en-US"/>
              </w:rPr>
              <w:t>around</w:t>
            </w:r>
            <w:proofErr w:type="gramEnd"/>
            <w:r w:rsidRPr="003E5909">
              <w:rPr>
                <w:rFonts w:ascii="FS Mencap" w:hAnsi="FS Mencap"/>
                <w:sz w:val="24"/>
                <w:szCs w:val="24"/>
                <w:lang w:val="en-US"/>
              </w:rPr>
              <w:t xml:space="preserve"> quality, data and finance. You will support the development and growth of the programme in your area. The role will develop positive relationships with employers, families and other stakeholders with the aim of ensuring successful outcomes for the people we support.</w:t>
            </w:r>
            <w:r w:rsidRPr="003E5909">
              <w:rPr>
                <w:rFonts w:ascii="Calibri" w:hAnsi="Calibri" w:cs="Calibri"/>
                <w:sz w:val="24"/>
                <w:szCs w:val="24"/>
              </w:rPr>
              <w:t> </w:t>
            </w:r>
          </w:p>
          <w:p w14:paraId="021190AF" w14:textId="3ED7DDE3" w:rsidR="00DF2048" w:rsidRPr="003E5909" w:rsidRDefault="003E5909" w:rsidP="003E5909">
            <w:pPr>
              <w:spacing w:before="120" w:line="276" w:lineRule="auto"/>
              <w:rPr>
                <w:rFonts w:ascii="FS Mencap" w:hAnsi="FS Mencap"/>
                <w:sz w:val="24"/>
                <w:szCs w:val="24"/>
                <w:lang w:val="en-US"/>
              </w:rPr>
            </w:pPr>
            <w:r w:rsidRPr="003E5909">
              <w:rPr>
                <w:rFonts w:ascii="FS Mencap" w:hAnsi="FS Mencap"/>
                <w:sz w:val="24"/>
                <w:szCs w:val="24"/>
                <w:lang w:val="en-US"/>
              </w:rPr>
              <w:t>Our employability programmes are Ofsted regulated therefore the Programme Coordinator is required to have a good understanding of Ofsted and the Education Inspection Framework.</w:t>
            </w: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0C77E6A2" w14:textId="77777777" w:rsidR="003E5909" w:rsidRPr="003E5909" w:rsidRDefault="003E5909" w:rsidP="003E5909">
            <w:pPr>
              <w:numPr>
                <w:ilvl w:val="0"/>
                <w:numId w:val="5"/>
              </w:numPr>
              <w:spacing w:before="120" w:line="276" w:lineRule="auto"/>
              <w:rPr>
                <w:rFonts w:ascii="FS Mencap" w:hAnsi="FS Mencap"/>
                <w:color w:val="000000" w:themeColor="text1"/>
                <w:sz w:val="24"/>
                <w:szCs w:val="24"/>
              </w:rPr>
            </w:pPr>
            <w:r w:rsidRPr="003E5909">
              <w:rPr>
                <w:rFonts w:ascii="FS Mencap" w:hAnsi="FS Mencap"/>
                <w:color w:val="000000" w:themeColor="text1"/>
                <w:sz w:val="24"/>
                <w:szCs w:val="24"/>
                <w:lang w:val="en-US"/>
              </w:rPr>
              <w:t>A positive attitude and enthusiasm to support young people with SEND</w:t>
            </w:r>
            <w:r w:rsidRPr="003E5909">
              <w:rPr>
                <w:rFonts w:ascii="Calibri" w:hAnsi="Calibri" w:cs="Calibri"/>
                <w:color w:val="000000" w:themeColor="text1"/>
                <w:sz w:val="24"/>
                <w:szCs w:val="24"/>
              </w:rPr>
              <w:t> </w:t>
            </w:r>
          </w:p>
          <w:p w14:paraId="6ED780D5" w14:textId="77777777" w:rsidR="003E5909" w:rsidRPr="003E5909" w:rsidRDefault="003E5909" w:rsidP="003E5909">
            <w:pPr>
              <w:numPr>
                <w:ilvl w:val="0"/>
                <w:numId w:val="6"/>
              </w:numPr>
              <w:spacing w:before="120" w:line="276" w:lineRule="auto"/>
              <w:rPr>
                <w:rFonts w:ascii="FS Mencap" w:hAnsi="FS Mencap"/>
                <w:color w:val="000000" w:themeColor="text1"/>
                <w:sz w:val="24"/>
                <w:szCs w:val="24"/>
              </w:rPr>
            </w:pPr>
            <w:r w:rsidRPr="003E5909">
              <w:rPr>
                <w:rFonts w:ascii="FS Mencap" w:hAnsi="FS Mencap"/>
                <w:color w:val="000000" w:themeColor="text1"/>
                <w:sz w:val="24"/>
                <w:szCs w:val="24"/>
                <w:lang w:val="en-US"/>
              </w:rPr>
              <w:t>An ability to manage different situations in a sensitive and timely manner</w:t>
            </w:r>
            <w:r w:rsidRPr="003E5909">
              <w:rPr>
                <w:rFonts w:ascii="Calibri" w:hAnsi="Calibri" w:cs="Calibri"/>
                <w:color w:val="000000" w:themeColor="text1"/>
                <w:sz w:val="24"/>
                <w:szCs w:val="24"/>
              </w:rPr>
              <w:t> </w:t>
            </w:r>
          </w:p>
          <w:p w14:paraId="5C765D1E" w14:textId="77777777" w:rsidR="003E5909" w:rsidRPr="003E5909" w:rsidRDefault="003E5909" w:rsidP="003E5909">
            <w:pPr>
              <w:numPr>
                <w:ilvl w:val="0"/>
                <w:numId w:val="7"/>
              </w:numPr>
              <w:spacing w:before="120" w:line="276" w:lineRule="auto"/>
              <w:rPr>
                <w:rFonts w:ascii="FS Mencap" w:hAnsi="FS Mencap"/>
                <w:color w:val="000000" w:themeColor="text1"/>
                <w:sz w:val="24"/>
                <w:szCs w:val="24"/>
              </w:rPr>
            </w:pPr>
            <w:r w:rsidRPr="003E5909">
              <w:rPr>
                <w:rFonts w:ascii="FS Mencap" w:hAnsi="FS Mencap"/>
                <w:color w:val="000000" w:themeColor="text1"/>
                <w:sz w:val="24"/>
                <w:szCs w:val="24"/>
                <w:lang w:val="en-US"/>
              </w:rPr>
              <w:t>Strong communication, record keeping and organisational skills</w:t>
            </w:r>
            <w:r w:rsidRPr="003E5909">
              <w:rPr>
                <w:rFonts w:ascii="Calibri" w:hAnsi="Calibri" w:cs="Calibri"/>
                <w:color w:val="000000" w:themeColor="text1"/>
                <w:sz w:val="24"/>
                <w:szCs w:val="24"/>
              </w:rPr>
              <w:t> </w:t>
            </w:r>
          </w:p>
          <w:p w14:paraId="43DF3DE9" w14:textId="77777777" w:rsidR="003E5909" w:rsidRPr="003E5909" w:rsidRDefault="003E5909" w:rsidP="003E5909">
            <w:pPr>
              <w:numPr>
                <w:ilvl w:val="0"/>
                <w:numId w:val="8"/>
              </w:numPr>
              <w:spacing w:before="120" w:line="276" w:lineRule="auto"/>
              <w:rPr>
                <w:rFonts w:ascii="FS Mencap" w:hAnsi="FS Mencap"/>
                <w:color w:val="000000" w:themeColor="text1"/>
                <w:sz w:val="24"/>
                <w:szCs w:val="24"/>
              </w:rPr>
            </w:pPr>
            <w:r w:rsidRPr="003E5909">
              <w:rPr>
                <w:rFonts w:ascii="FS Mencap" w:hAnsi="FS Mencap"/>
                <w:color w:val="000000" w:themeColor="text1"/>
                <w:sz w:val="24"/>
                <w:szCs w:val="24"/>
                <w:lang w:val="en-US"/>
              </w:rPr>
              <w:t>An ability to build professional relationships with a variety of stakeholders</w:t>
            </w:r>
          </w:p>
          <w:p w14:paraId="3CFECDDC" w14:textId="77777777" w:rsidR="003E5909" w:rsidRPr="003E5909" w:rsidRDefault="003E5909" w:rsidP="003E5909">
            <w:pPr>
              <w:numPr>
                <w:ilvl w:val="0"/>
                <w:numId w:val="9"/>
              </w:numPr>
              <w:spacing w:before="120" w:line="276" w:lineRule="auto"/>
              <w:rPr>
                <w:rFonts w:ascii="FS Mencap" w:hAnsi="FS Mencap"/>
                <w:color w:val="000000" w:themeColor="text1"/>
                <w:sz w:val="24"/>
                <w:szCs w:val="24"/>
              </w:rPr>
            </w:pPr>
            <w:r w:rsidRPr="003E5909">
              <w:rPr>
                <w:rFonts w:ascii="FS Mencap" w:hAnsi="FS Mencap"/>
                <w:color w:val="000000" w:themeColor="text1"/>
                <w:sz w:val="24"/>
                <w:szCs w:val="24"/>
              </w:rPr>
              <w:lastRenderedPageBreak/>
              <w:t>Experience of delivering to programme contracts and balancing multiple priorities</w:t>
            </w:r>
            <w:r w:rsidRPr="003E5909">
              <w:rPr>
                <w:rFonts w:ascii="Calibri" w:hAnsi="Calibri" w:cs="Calibri"/>
                <w:color w:val="000000" w:themeColor="text1"/>
                <w:sz w:val="24"/>
                <w:szCs w:val="24"/>
              </w:rPr>
              <w:t> </w:t>
            </w:r>
          </w:p>
          <w:p w14:paraId="162C4FC9" w14:textId="77777777" w:rsidR="003E5909" w:rsidRPr="003E5909" w:rsidRDefault="003E5909" w:rsidP="003E5909">
            <w:pPr>
              <w:numPr>
                <w:ilvl w:val="0"/>
                <w:numId w:val="10"/>
              </w:numPr>
              <w:spacing w:before="120" w:line="276" w:lineRule="auto"/>
              <w:rPr>
                <w:rFonts w:ascii="FS Mencap" w:hAnsi="FS Mencap"/>
                <w:color w:val="000000" w:themeColor="text1"/>
                <w:sz w:val="24"/>
                <w:szCs w:val="24"/>
              </w:rPr>
            </w:pPr>
            <w:r w:rsidRPr="003E5909">
              <w:rPr>
                <w:rFonts w:ascii="FS Mencap" w:hAnsi="FS Mencap"/>
                <w:color w:val="000000" w:themeColor="text1"/>
                <w:sz w:val="24"/>
                <w:szCs w:val="24"/>
              </w:rPr>
              <w:t>Experience professionally or personally with learning disability</w:t>
            </w:r>
            <w:r w:rsidRPr="003E5909">
              <w:rPr>
                <w:rFonts w:ascii="Calibri" w:hAnsi="Calibri" w:cs="Calibri"/>
                <w:color w:val="000000" w:themeColor="text1"/>
                <w:sz w:val="24"/>
                <w:szCs w:val="24"/>
              </w:rPr>
              <w:t> </w:t>
            </w:r>
          </w:p>
          <w:p w14:paraId="3CFD83D9" w14:textId="77777777" w:rsidR="003E5909" w:rsidRPr="003E5909" w:rsidRDefault="003E5909" w:rsidP="003E5909">
            <w:pPr>
              <w:numPr>
                <w:ilvl w:val="0"/>
                <w:numId w:val="11"/>
              </w:numPr>
              <w:spacing w:before="120" w:line="276" w:lineRule="auto"/>
              <w:rPr>
                <w:rFonts w:ascii="FS Mencap" w:hAnsi="FS Mencap"/>
                <w:color w:val="000000" w:themeColor="text1"/>
                <w:sz w:val="24"/>
                <w:szCs w:val="24"/>
              </w:rPr>
            </w:pPr>
            <w:r w:rsidRPr="003E5909">
              <w:rPr>
                <w:rFonts w:ascii="FS Mencap" w:hAnsi="FS Mencap"/>
                <w:color w:val="000000" w:themeColor="text1"/>
                <w:sz w:val="24"/>
                <w:szCs w:val="24"/>
              </w:rPr>
              <w:t>Experience of leading and coaching a team</w:t>
            </w:r>
            <w:r w:rsidRPr="003E5909">
              <w:rPr>
                <w:rFonts w:ascii="Calibri" w:hAnsi="Calibri" w:cs="Calibri"/>
                <w:color w:val="000000" w:themeColor="text1"/>
                <w:sz w:val="24"/>
                <w:szCs w:val="24"/>
              </w:rPr>
              <w:t> </w:t>
            </w:r>
          </w:p>
          <w:p w14:paraId="64B7EDA7" w14:textId="77777777" w:rsidR="003E5909" w:rsidRPr="003E5909" w:rsidRDefault="003E5909" w:rsidP="003E5909">
            <w:pPr>
              <w:numPr>
                <w:ilvl w:val="0"/>
                <w:numId w:val="12"/>
              </w:numPr>
              <w:spacing w:before="120" w:line="276" w:lineRule="auto"/>
              <w:rPr>
                <w:rFonts w:ascii="FS Mencap" w:hAnsi="FS Mencap"/>
                <w:color w:val="000000" w:themeColor="text1"/>
                <w:sz w:val="24"/>
                <w:szCs w:val="24"/>
              </w:rPr>
            </w:pPr>
            <w:r w:rsidRPr="003E5909">
              <w:rPr>
                <w:rFonts w:ascii="FS Mencap" w:hAnsi="FS Mencap"/>
                <w:color w:val="000000" w:themeColor="text1"/>
                <w:sz w:val="24"/>
                <w:szCs w:val="24"/>
              </w:rPr>
              <w:t>Effective record keeping and reporting</w:t>
            </w:r>
            <w:r w:rsidRPr="003E5909">
              <w:rPr>
                <w:rFonts w:ascii="Calibri" w:hAnsi="Calibri" w:cs="Calibri"/>
                <w:color w:val="000000" w:themeColor="text1"/>
                <w:sz w:val="24"/>
                <w:szCs w:val="24"/>
              </w:rPr>
              <w:t> </w:t>
            </w:r>
          </w:p>
          <w:p w14:paraId="7F2506FE" w14:textId="77777777" w:rsidR="003E5909" w:rsidRPr="003E5909" w:rsidRDefault="003E5909" w:rsidP="003E5909">
            <w:pPr>
              <w:numPr>
                <w:ilvl w:val="0"/>
                <w:numId w:val="13"/>
              </w:numPr>
              <w:spacing w:before="120" w:line="276" w:lineRule="auto"/>
              <w:rPr>
                <w:rFonts w:ascii="FS Mencap" w:hAnsi="FS Mencap"/>
                <w:color w:val="000000" w:themeColor="text1"/>
                <w:sz w:val="24"/>
                <w:szCs w:val="24"/>
              </w:rPr>
            </w:pPr>
            <w:r w:rsidRPr="003E5909">
              <w:rPr>
                <w:rFonts w:ascii="FS Mencap" w:hAnsi="FS Mencap"/>
                <w:color w:val="000000" w:themeColor="text1"/>
                <w:sz w:val="24"/>
                <w:szCs w:val="24"/>
              </w:rPr>
              <w:t>A-C/9-4 English and maths GCSE of equivalent</w:t>
            </w:r>
          </w:p>
          <w:p w14:paraId="2AB5662A" w14:textId="77777777" w:rsidR="00C6135F" w:rsidRDefault="00C6135F" w:rsidP="003D2704">
            <w:pPr>
              <w:spacing w:before="120" w:line="276" w:lineRule="auto"/>
              <w:rPr>
                <w:rFonts w:ascii="FS Mencap" w:hAnsi="FS Mencap"/>
                <w:color w:val="000000" w:themeColor="text1"/>
                <w:sz w:val="24"/>
                <w:szCs w:val="24"/>
              </w:rPr>
            </w:pPr>
          </w:p>
          <w:p w14:paraId="0C1D1DBF" w14:textId="77777777"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04EE7CFA">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BF3829" w:rsidRDefault="00BF3829" w:rsidP="04EE7CFA">
            <w:pPr>
              <w:spacing w:before="120" w:line="276" w:lineRule="auto"/>
              <w:rPr>
                <w:rFonts w:ascii="FS Mencap" w:hAnsi="FS Mencap"/>
                <w:color w:val="000000" w:themeColor="text1"/>
                <w:sz w:val="24"/>
                <w:szCs w:val="24"/>
              </w:rPr>
            </w:pPr>
            <w:r w:rsidRPr="04EE7CFA">
              <w:rPr>
                <w:rFonts w:ascii="FS Mencap" w:hAnsi="FS Mencap"/>
                <w:color w:val="000000" w:themeColor="text1"/>
                <w:sz w:val="24"/>
                <w:szCs w:val="24"/>
              </w:rPr>
              <w:t>Mencap is committed to safeguarding and promoting the welfare of children, young people and vulnerable adults, and expects all staff and volunteers to share this commitment.</w:t>
            </w:r>
            <w:r w:rsidRPr="04EE7CFA">
              <w:rPr>
                <w:rFonts w:ascii="Calibri" w:hAnsi="Calibri" w:cs="Calibri"/>
                <w:color w:val="000000" w:themeColor="text1"/>
                <w:sz w:val="24"/>
                <w:szCs w:val="24"/>
              </w:rPr>
              <w:t> </w:t>
            </w:r>
          </w:p>
          <w:p w14:paraId="10451743" w14:textId="77777777" w:rsidR="00BF3829" w:rsidRPr="00BF3829" w:rsidRDefault="00BF3829" w:rsidP="04EE7CFA">
            <w:pPr>
              <w:spacing w:before="120" w:line="276" w:lineRule="auto"/>
              <w:rPr>
                <w:rFonts w:ascii="FS Mencap" w:hAnsi="FS Mencap"/>
                <w:color w:val="000000" w:themeColor="text1"/>
                <w:sz w:val="24"/>
                <w:szCs w:val="24"/>
              </w:rPr>
            </w:pPr>
            <w:r w:rsidRPr="04EE7CFA">
              <w:rPr>
                <w:rFonts w:ascii="FS Mencap" w:hAnsi="FS Mencap"/>
                <w:color w:val="000000" w:themeColor="text1"/>
                <w:sz w:val="24"/>
                <w:szCs w:val="24"/>
              </w:rPr>
              <w:t>Successful applicants will be subject to appropriate pre-employment checks, including references and, where applicable, an enhanced Disclosure and Barring Service (DBS) check.</w:t>
            </w:r>
            <w:r w:rsidRPr="04EE7CFA">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46BA6" w14:textId="77777777" w:rsidR="009A3C87" w:rsidRDefault="009A3C87" w:rsidP="00D25B4E">
      <w:pPr>
        <w:spacing w:after="0" w:line="240" w:lineRule="auto"/>
      </w:pPr>
      <w:r>
        <w:separator/>
      </w:r>
    </w:p>
  </w:endnote>
  <w:endnote w:type="continuationSeparator" w:id="0">
    <w:p w14:paraId="7B421117" w14:textId="77777777" w:rsidR="009A3C87" w:rsidRDefault="009A3C87" w:rsidP="00D25B4E">
      <w:pPr>
        <w:spacing w:after="0" w:line="240" w:lineRule="auto"/>
      </w:pPr>
      <w:r>
        <w:continuationSeparator/>
      </w:r>
    </w:p>
  </w:endnote>
  <w:endnote w:type="continuationNotice" w:id="1">
    <w:p w14:paraId="1F318EBA" w14:textId="77777777" w:rsidR="009A3C87" w:rsidRDefault="009A3C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34BD8" w14:textId="77777777" w:rsidR="009A3C87" w:rsidRDefault="009A3C87" w:rsidP="00D25B4E">
      <w:pPr>
        <w:spacing w:after="0" w:line="240" w:lineRule="auto"/>
      </w:pPr>
      <w:r>
        <w:separator/>
      </w:r>
    </w:p>
  </w:footnote>
  <w:footnote w:type="continuationSeparator" w:id="0">
    <w:p w14:paraId="7CAA96C0" w14:textId="77777777" w:rsidR="009A3C87" w:rsidRDefault="009A3C87" w:rsidP="00D25B4E">
      <w:pPr>
        <w:spacing w:after="0" w:line="240" w:lineRule="auto"/>
      </w:pPr>
      <w:r>
        <w:continuationSeparator/>
      </w:r>
    </w:p>
  </w:footnote>
  <w:footnote w:type="continuationNotice" w:id="1">
    <w:p w14:paraId="68DF5E3F" w14:textId="77777777" w:rsidR="009A3C87" w:rsidRDefault="009A3C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747D"/>
    <w:multiLevelType w:val="multilevel"/>
    <w:tmpl w:val="7188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982B42"/>
    <w:multiLevelType w:val="multilevel"/>
    <w:tmpl w:val="7E4C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3C7337"/>
    <w:multiLevelType w:val="multilevel"/>
    <w:tmpl w:val="976E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135F16"/>
    <w:multiLevelType w:val="multilevel"/>
    <w:tmpl w:val="1F66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7E3BB0"/>
    <w:multiLevelType w:val="multilevel"/>
    <w:tmpl w:val="0278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960E28"/>
    <w:multiLevelType w:val="multilevel"/>
    <w:tmpl w:val="762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A50577"/>
    <w:multiLevelType w:val="multilevel"/>
    <w:tmpl w:val="ACC6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874DB3"/>
    <w:multiLevelType w:val="multilevel"/>
    <w:tmpl w:val="4594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AE6ACF"/>
    <w:multiLevelType w:val="multilevel"/>
    <w:tmpl w:val="C3BC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1872308">
    <w:abstractNumId w:val="3"/>
  </w:num>
  <w:num w:numId="2" w16cid:durableId="1030764021">
    <w:abstractNumId w:val="9"/>
  </w:num>
  <w:num w:numId="3" w16cid:durableId="2104909885">
    <w:abstractNumId w:val="1"/>
  </w:num>
  <w:num w:numId="4" w16cid:durableId="1591308337">
    <w:abstractNumId w:val="2"/>
  </w:num>
  <w:num w:numId="5" w16cid:durableId="306789180">
    <w:abstractNumId w:val="6"/>
  </w:num>
  <w:num w:numId="6" w16cid:durableId="719742583">
    <w:abstractNumId w:val="7"/>
  </w:num>
  <w:num w:numId="7" w16cid:durableId="324165552">
    <w:abstractNumId w:val="5"/>
  </w:num>
  <w:num w:numId="8" w16cid:durableId="93525596">
    <w:abstractNumId w:val="4"/>
  </w:num>
  <w:num w:numId="9" w16cid:durableId="1689411035">
    <w:abstractNumId w:val="11"/>
  </w:num>
  <w:num w:numId="10" w16cid:durableId="944505380">
    <w:abstractNumId w:val="12"/>
  </w:num>
  <w:num w:numId="11" w16cid:durableId="1838231828">
    <w:abstractNumId w:val="8"/>
  </w:num>
  <w:num w:numId="12" w16cid:durableId="1786386899">
    <w:abstractNumId w:val="0"/>
  </w:num>
  <w:num w:numId="13" w16cid:durableId="6764214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44DB6"/>
    <w:rsid w:val="00054C6E"/>
    <w:rsid w:val="00056392"/>
    <w:rsid w:val="000640B2"/>
    <w:rsid w:val="000647A1"/>
    <w:rsid w:val="00065B35"/>
    <w:rsid w:val="00066DB8"/>
    <w:rsid w:val="00067501"/>
    <w:rsid w:val="00070803"/>
    <w:rsid w:val="00074FD9"/>
    <w:rsid w:val="00085416"/>
    <w:rsid w:val="000A37F3"/>
    <w:rsid w:val="000A7331"/>
    <w:rsid w:val="000B06B0"/>
    <w:rsid w:val="000B54C1"/>
    <w:rsid w:val="000B6F5A"/>
    <w:rsid w:val="000D7037"/>
    <w:rsid w:val="00101EB7"/>
    <w:rsid w:val="001110E8"/>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3E5909"/>
    <w:rsid w:val="00402840"/>
    <w:rsid w:val="00403E82"/>
    <w:rsid w:val="00406773"/>
    <w:rsid w:val="0041258A"/>
    <w:rsid w:val="00413918"/>
    <w:rsid w:val="00422829"/>
    <w:rsid w:val="00422BC1"/>
    <w:rsid w:val="00437339"/>
    <w:rsid w:val="00443482"/>
    <w:rsid w:val="00443984"/>
    <w:rsid w:val="00453CAC"/>
    <w:rsid w:val="0045645A"/>
    <w:rsid w:val="00461411"/>
    <w:rsid w:val="00463D06"/>
    <w:rsid w:val="00466FAD"/>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606E"/>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C6CA6"/>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68B"/>
    <w:rsid w:val="006800D0"/>
    <w:rsid w:val="0068044A"/>
    <w:rsid w:val="006B2528"/>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435A"/>
    <w:rsid w:val="007627F4"/>
    <w:rsid w:val="00766551"/>
    <w:rsid w:val="007767DC"/>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3C87"/>
    <w:rsid w:val="009A6D70"/>
    <w:rsid w:val="009B3173"/>
    <w:rsid w:val="009B6223"/>
    <w:rsid w:val="009D73FE"/>
    <w:rsid w:val="009E39B2"/>
    <w:rsid w:val="009F3662"/>
    <w:rsid w:val="009F66DA"/>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4B12"/>
    <w:rsid w:val="00BE4F8A"/>
    <w:rsid w:val="00BF3829"/>
    <w:rsid w:val="00BF574D"/>
    <w:rsid w:val="00BF733B"/>
    <w:rsid w:val="00BF7AF6"/>
    <w:rsid w:val="00C061A0"/>
    <w:rsid w:val="00C32C78"/>
    <w:rsid w:val="00C44845"/>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3D30"/>
    <w:rsid w:val="00E06580"/>
    <w:rsid w:val="00E0670D"/>
    <w:rsid w:val="00E0696C"/>
    <w:rsid w:val="00E13748"/>
    <w:rsid w:val="00E26E93"/>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21F3"/>
    <w:rsid w:val="00FE6EFF"/>
    <w:rsid w:val="0311C158"/>
    <w:rsid w:val="04EBE0D2"/>
    <w:rsid w:val="04EE7CFA"/>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062401">
      <w:bodyDiv w:val="1"/>
      <w:marLeft w:val="0"/>
      <w:marRight w:val="0"/>
      <w:marTop w:val="0"/>
      <w:marBottom w:val="0"/>
      <w:divBdr>
        <w:top w:val="none" w:sz="0" w:space="0" w:color="auto"/>
        <w:left w:val="none" w:sz="0" w:space="0" w:color="auto"/>
        <w:bottom w:val="none" w:sz="0" w:space="0" w:color="auto"/>
        <w:right w:val="none" w:sz="0" w:space="0" w:color="auto"/>
      </w:divBdr>
    </w:div>
    <w:div w:id="805659345">
      <w:bodyDiv w:val="1"/>
      <w:marLeft w:val="0"/>
      <w:marRight w:val="0"/>
      <w:marTop w:val="0"/>
      <w:marBottom w:val="0"/>
      <w:divBdr>
        <w:top w:val="none" w:sz="0" w:space="0" w:color="auto"/>
        <w:left w:val="none" w:sz="0" w:space="0" w:color="auto"/>
        <w:bottom w:val="none" w:sz="0" w:space="0" w:color="auto"/>
        <w:right w:val="none" w:sz="0" w:space="0" w:color="auto"/>
      </w:divBdr>
    </w:div>
    <w:div w:id="891159855">
      <w:bodyDiv w:val="1"/>
      <w:marLeft w:val="0"/>
      <w:marRight w:val="0"/>
      <w:marTop w:val="0"/>
      <w:marBottom w:val="0"/>
      <w:divBdr>
        <w:top w:val="none" w:sz="0" w:space="0" w:color="auto"/>
        <w:left w:val="none" w:sz="0" w:space="0" w:color="auto"/>
        <w:bottom w:val="none" w:sz="0" w:space="0" w:color="auto"/>
        <w:right w:val="none" w:sz="0" w:space="0" w:color="auto"/>
      </w:divBdr>
    </w:div>
    <w:div w:id="1144348645">
      <w:bodyDiv w:val="1"/>
      <w:marLeft w:val="0"/>
      <w:marRight w:val="0"/>
      <w:marTop w:val="0"/>
      <w:marBottom w:val="0"/>
      <w:divBdr>
        <w:top w:val="none" w:sz="0" w:space="0" w:color="auto"/>
        <w:left w:val="none" w:sz="0" w:space="0" w:color="auto"/>
        <w:bottom w:val="none" w:sz="0" w:space="0" w:color="auto"/>
        <w:right w:val="none" w:sz="0" w:space="0" w:color="auto"/>
      </w:divBdr>
      <w:divsChild>
        <w:div w:id="938294256">
          <w:marLeft w:val="0"/>
          <w:marRight w:val="0"/>
          <w:marTop w:val="0"/>
          <w:marBottom w:val="0"/>
          <w:divBdr>
            <w:top w:val="none" w:sz="0" w:space="0" w:color="auto"/>
            <w:left w:val="none" w:sz="0" w:space="0" w:color="auto"/>
            <w:bottom w:val="none" w:sz="0" w:space="0" w:color="auto"/>
            <w:right w:val="none" w:sz="0" w:space="0" w:color="auto"/>
          </w:divBdr>
        </w:div>
        <w:div w:id="135800843">
          <w:marLeft w:val="0"/>
          <w:marRight w:val="0"/>
          <w:marTop w:val="0"/>
          <w:marBottom w:val="0"/>
          <w:divBdr>
            <w:top w:val="none" w:sz="0" w:space="0" w:color="auto"/>
            <w:left w:val="none" w:sz="0" w:space="0" w:color="auto"/>
            <w:bottom w:val="none" w:sz="0" w:space="0" w:color="auto"/>
            <w:right w:val="none" w:sz="0" w:space="0" w:color="auto"/>
          </w:divBdr>
        </w:div>
        <w:div w:id="1186139302">
          <w:marLeft w:val="0"/>
          <w:marRight w:val="0"/>
          <w:marTop w:val="0"/>
          <w:marBottom w:val="0"/>
          <w:divBdr>
            <w:top w:val="none" w:sz="0" w:space="0" w:color="auto"/>
            <w:left w:val="none" w:sz="0" w:space="0" w:color="auto"/>
            <w:bottom w:val="none" w:sz="0" w:space="0" w:color="auto"/>
            <w:right w:val="none" w:sz="0" w:space="0" w:color="auto"/>
          </w:divBdr>
        </w:div>
      </w:divsChild>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1669557980">
      <w:bodyDiv w:val="1"/>
      <w:marLeft w:val="0"/>
      <w:marRight w:val="0"/>
      <w:marTop w:val="0"/>
      <w:marBottom w:val="0"/>
      <w:divBdr>
        <w:top w:val="none" w:sz="0" w:space="0" w:color="auto"/>
        <w:left w:val="none" w:sz="0" w:space="0" w:color="auto"/>
        <w:bottom w:val="none" w:sz="0" w:space="0" w:color="auto"/>
        <w:right w:val="none" w:sz="0" w:space="0" w:color="auto"/>
      </w:divBdr>
      <w:divsChild>
        <w:div w:id="872042023">
          <w:marLeft w:val="0"/>
          <w:marRight w:val="0"/>
          <w:marTop w:val="0"/>
          <w:marBottom w:val="0"/>
          <w:divBdr>
            <w:top w:val="none" w:sz="0" w:space="0" w:color="auto"/>
            <w:left w:val="none" w:sz="0" w:space="0" w:color="auto"/>
            <w:bottom w:val="none" w:sz="0" w:space="0" w:color="auto"/>
            <w:right w:val="none" w:sz="0" w:space="0" w:color="auto"/>
          </w:divBdr>
        </w:div>
        <w:div w:id="1379815772">
          <w:marLeft w:val="0"/>
          <w:marRight w:val="0"/>
          <w:marTop w:val="0"/>
          <w:marBottom w:val="0"/>
          <w:divBdr>
            <w:top w:val="none" w:sz="0" w:space="0" w:color="auto"/>
            <w:left w:val="none" w:sz="0" w:space="0" w:color="auto"/>
            <w:bottom w:val="none" w:sz="0" w:space="0" w:color="auto"/>
            <w:right w:val="none" w:sz="0" w:space="0" w:color="auto"/>
          </w:divBdr>
        </w:div>
        <w:div w:id="1314522502">
          <w:marLeft w:val="0"/>
          <w:marRight w:val="0"/>
          <w:marTop w:val="0"/>
          <w:marBottom w:val="0"/>
          <w:divBdr>
            <w:top w:val="none" w:sz="0" w:space="0" w:color="auto"/>
            <w:left w:val="none" w:sz="0" w:space="0" w:color="auto"/>
            <w:bottom w:val="none" w:sz="0" w:space="0" w:color="auto"/>
            <w:right w:val="none" w:sz="0" w:space="0" w:color="auto"/>
          </w:divBdr>
        </w:div>
      </w:divsChild>
    </w:div>
    <w:div w:id="1861698076">
      <w:bodyDiv w:val="1"/>
      <w:marLeft w:val="0"/>
      <w:marRight w:val="0"/>
      <w:marTop w:val="0"/>
      <w:marBottom w:val="0"/>
      <w:divBdr>
        <w:top w:val="none" w:sz="0" w:space="0" w:color="auto"/>
        <w:left w:val="none" w:sz="0" w:space="0" w:color="auto"/>
        <w:bottom w:val="none" w:sz="0" w:space="0" w:color="auto"/>
        <w:right w:val="none" w:sz="0" w:space="0" w:color="auto"/>
      </w:divBdr>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4367c5-65a6-4dc4-95b7-d296e7b41947">
      <Terms xmlns="http://schemas.microsoft.com/office/infopath/2007/PartnerControls"/>
    </lcf76f155ced4ddcb4097134ff3c332f>
    <TaxCatchAll xmlns="855e8b4a-7dcf-4f4b-9178-f74fd9c997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23CE01CC3CEC4686101CA49882D43A" ma:contentTypeVersion="17" ma:contentTypeDescription="Create a new document." ma:contentTypeScope="" ma:versionID="41c8ad66bbbdf480177b2b9563a3b356">
  <xsd:schema xmlns:xsd="http://www.w3.org/2001/XMLSchema" xmlns:xs="http://www.w3.org/2001/XMLSchema" xmlns:p="http://schemas.microsoft.com/office/2006/metadata/properties" xmlns:ns2="334367c5-65a6-4dc4-95b7-d296e7b41947" xmlns:ns3="855e8b4a-7dcf-4f4b-9178-f74fd9c997ef" targetNamespace="http://schemas.microsoft.com/office/2006/metadata/properties" ma:root="true" ma:fieldsID="81cfbaeb51fd1f8f84268dc78a3c8200" ns2:_="" ns3:_="">
    <xsd:import namespace="334367c5-65a6-4dc4-95b7-d296e7b41947"/>
    <xsd:import namespace="855e8b4a-7dcf-4f4b-9178-f74fd9c997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367c5-65a6-4dc4-95b7-d296e7b41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e8b4a-7dcf-4f4b-9178-f74fd9c997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86463ef-b1cd-4477-9a44-f70b24d72119}" ma:internalName="TaxCatchAll" ma:showField="CatchAllData" ma:web="855e8b4a-7dcf-4f4b-9178-f74fd9c997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334367c5-65a6-4dc4-95b7-d296e7b41947"/>
    <ds:schemaRef ds:uri="855e8b4a-7dcf-4f4b-9178-f74fd9c997ef"/>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685CABFB-2A42-4044-85E9-1177C9DEF390}"/>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323</Words>
  <Characters>1857</Characters>
  <Application>Microsoft Office Word</Application>
  <DocSecurity>0</DocSecurity>
  <Lines>59</Lines>
  <Paragraphs>21</Paragraphs>
  <ScaleCrop>false</ScaleCrop>
  <Company>Mencap</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Briana Drury</cp:lastModifiedBy>
  <cp:revision>4</cp:revision>
  <cp:lastPrinted>2025-06-25T14:06:00Z</cp:lastPrinted>
  <dcterms:created xsi:type="dcterms:W3CDTF">2025-09-12T09:44:00Z</dcterms:created>
  <dcterms:modified xsi:type="dcterms:W3CDTF">2026-02-25T16:02:00Z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0x0101000E23CE01CC3CEC4686101CA49882D43A</vt:lpwstr>
  </property>
  <property fmtid="{D5CDD505-2E9C-101B-9397-08002B2CF9AE}" pid="3" name="MediaServiceImageTags">
    <vt:lpwstr/>
  </property>
  <property fmtid="{D5CDD505-2E9C-101B-9397-08002B2CF9AE}" pid="4" name="docLang">
    <vt:lpwstr>en</vt:lpwstr>
  </property>
</Properties>
</file>