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FF06" w14:textId="14EAA5E6" w:rsidR="00574EBF" w:rsidRDefault="00375DD1" w:rsidP="00375DD1">
      <w:pPr>
        <w:spacing w:line="360" w:lineRule="auto"/>
        <w:rPr>
          <w:b/>
          <w:bCs/>
          <w:color w:val="00B050"/>
        </w:rPr>
      </w:pPr>
      <w:r w:rsidRPr="00375DD1">
        <w:rPr>
          <w:b/>
          <w:bCs/>
          <w:noProof/>
          <w:color w:val="00B050"/>
        </w:rPr>
        <mc:AlternateContent>
          <mc:Choice Requires="wps">
            <w:drawing>
              <wp:anchor distT="45720" distB="45720" distL="114300" distR="114300" simplePos="0" relativeHeight="251658240" behindDoc="0" locked="0" layoutInCell="1" allowOverlap="1" wp14:anchorId="08EB1CB5" wp14:editId="0D1D2FE5">
                <wp:simplePos x="0" y="0"/>
                <wp:positionH relativeFrom="column">
                  <wp:posOffset>1722120</wp:posOffset>
                </wp:positionH>
                <wp:positionV relativeFrom="paragraph">
                  <wp:posOffset>182880</wp:posOffset>
                </wp:positionV>
                <wp:extent cx="2583180" cy="6934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693420"/>
                        </a:xfrm>
                        <a:prstGeom prst="rect">
                          <a:avLst/>
                        </a:prstGeom>
                        <a:solidFill>
                          <a:srgbClr val="FFFFFF"/>
                        </a:solidFill>
                        <a:ln w="9525">
                          <a:noFill/>
                          <a:miter lim="800000"/>
                          <a:headEnd/>
                          <a:tailEnd/>
                        </a:ln>
                      </wps:spPr>
                      <wps:txbx>
                        <w:txbxContent>
                          <w:p w14:paraId="0D8BDAD1" w14:textId="04753C6B" w:rsidR="00375DD1" w:rsidRPr="00375DD1" w:rsidRDefault="00375DD1" w:rsidP="00375DD1">
                            <w:pPr>
                              <w:spacing w:line="360" w:lineRule="auto"/>
                              <w:jc w:val="center"/>
                              <w:rPr>
                                <w:b/>
                                <w:bCs/>
                                <w:color w:val="00B050"/>
                                <w:sz w:val="44"/>
                                <w:szCs w:val="44"/>
                              </w:rPr>
                            </w:pPr>
                            <w:r w:rsidRPr="00375DD1">
                              <w:rPr>
                                <w:b/>
                                <w:bCs/>
                                <w:color w:val="00B050"/>
                                <w:sz w:val="44"/>
                                <w:szCs w:val="44"/>
                              </w:rPr>
                              <w:t>JOB DESCRIPTION</w:t>
                            </w:r>
                          </w:p>
                          <w:p w14:paraId="3DCB0F1C" w14:textId="61E0B464" w:rsidR="00375DD1" w:rsidRDefault="00375D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8EB1CB5" id="_x0000_t202" coordsize="21600,21600" o:spt="202" path="m,l,21600r21600,l21600,xe">
                <v:stroke joinstyle="miter"/>
                <v:path gradientshapeok="t" o:connecttype="rect"/>
              </v:shapetype>
              <v:shape id="Text Box 2" o:spid="_x0000_s1026" type="#_x0000_t202" style="position:absolute;margin-left:135.6pt;margin-top:14.4pt;width:203.4pt;height:5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" stroked="f">
                <v:textbox>
                  <w:txbxContent>
                    <w:p w14:paraId="0D8BDAD1" w14:textId="04753C6B" w:rsidR="00375DD1" w:rsidRPr="00375DD1" w:rsidRDefault="00375DD1" w:rsidP="00375DD1">
                      <w:pPr>
                        <w:spacing w:line="360" w:lineRule="auto"/>
                        <w:jc w:val="center"/>
                        <w:rPr>
                          <w:b/>
                          <w:bCs/>
                          <w:color w:val="00B050"/>
                          <w:sz w:val="44"/>
                          <w:szCs w:val="44"/>
                        </w:rPr>
                      </w:pPr>
                      <w:r w:rsidRPr="00375DD1">
                        <w:rPr>
                          <w:b/>
                          <w:bCs/>
                          <w:color w:val="00B050"/>
                          <w:sz w:val="44"/>
                          <w:szCs w:val="44"/>
                        </w:rPr>
                        <w:t>JOB DESCRIPTION</w:t>
                      </w:r>
                    </w:p>
                    <w:p w14:paraId="3DCB0F1C" w14:textId="61E0B464" w:rsidR="00375DD1" w:rsidRDefault="00375DD1"/>
                  </w:txbxContent>
                </v:textbox>
                <w10:wrap type="square"/>
              </v:shape>
            </w:pict>
          </mc:Fallback>
        </mc:AlternateContent>
      </w:r>
      <w:r>
        <w:rPr>
          <w:rFonts w:ascii="Arial" w:hAnsi="Arial" w:cs="Arial"/>
          <w:noProof/>
        </w:rPr>
        <w:drawing>
          <wp:inline distT="0" distB="0" distL="0" distR="0" wp14:anchorId="1A4EA69C" wp14:editId="135C166D">
            <wp:extent cx="1562100" cy="1219117"/>
            <wp:effectExtent l="0" t="0" r="0" b="635"/>
            <wp:docPr id="24399158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91587" name="Picture 4"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670" cy="1253120"/>
                    </a:xfrm>
                    <a:prstGeom prst="rect">
                      <a:avLst/>
                    </a:prstGeom>
                  </pic:spPr>
                </pic:pic>
              </a:graphicData>
            </a:graphic>
          </wp:inline>
        </w:drawing>
      </w:r>
    </w:p>
    <w:p w14:paraId="0C851332" w14:textId="05026B9C" w:rsidR="0083601D" w:rsidRPr="0083601D" w:rsidRDefault="0083601D" w:rsidP="00375DD1">
      <w:pPr>
        <w:spacing w:line="360" w:lineRule="auto"/>
        <w:rPr>
          <w:rFonts w:ascii="Arial" w:hAnsi="Arial" w:cs="Arial"/>
        </w:rPr>
      </w:pPr>
      <w:r w:rsidRPr="0083601D">
        <w:rPr>
          <w:rFonts w:ascii="Arial" w:hAnsi="Arial" w:cs="Arial"/>
          <w:b/>
          <w:bCs/>
          <w:color w:val="00B050"/>
        </w:rPr>
        <w:t>Job Title</w:t>
      </w:r>
      <w:r w:rsidRPr="0083601D">
        <w:rPr>
          <w:rFonts w:ascii="Arial" w:hAnsi="Arial" w:cs="Arial"/>
        </w:rPr>
        <w:t>: Support Worker for Peer Engagement Worker</w:t>
      </w:r>
      <w:r w:rsidRPr="0083601D">
        <w:rPr>
          <w:rFonts w:ascii="Arial" w:hAnsi="Arial" w:cs="Arial"/>
        </w:rPr>
        <w:br/>
      </w:r>
      <w:r w:rsidRPr="0083601D">
        <w:rPr>
          <w:rFonts w:ascii="Arial" w:hAnsi="Arial" w:cs="Arial"/>
          <w:b/>
          <w:bCs/>
          <w:color w:val="00B050"/>
        </w:rPr>
        <w:t>Location</w:t>
      </w:r>
      <w:r w:rsidRPr="0083601D">
        <w:rPr>
          <w:rFonts w:ascii="Arial" w:hAnsi="Arial" w:cs="Arial"/>
          <w:color w:val="00B050"/>
        </w:rPr>
        <w:t xml:space="preserve">: </w:t>
      </w:r>
      <w:r w:rsidRPr="0083601D">
        <w:rPr>
          <w:rFonts w:ascii="Arial" w:hAnsi="Arial" w:cs="Arial"/>
        </w:rPr>
        <w:t>Chase Farm Hospital, John Howard Centre</w:t>
      </w:r>
      <w:r w:rsidRPr="0083601D">
        <w:rPr>
          <w:rFonts w:ascii="Arial" w:hAnsi="Arial" w:cs="Arial"/>
        </w:rPr>
        <w:br/>
      </w:r>
      <w:r w:rsidRPr="0083601D">
        <w:rPr>
          <w:rFonts w:ascii="Arial" w:hAnsi="Arial" w:cs="Arial"/>
          <w:b/>
          <w:bCs/>
          <w:color w:val="00B050"/>
        </w:rPr>
        <w:t>Hours</w:t>
      </w:r>
      <w:r w:rsidRPr="0083601D">
        <w:rPr>
          <w:rFonts w:ascii="Arial" w:hAnsi="Arial" w:cs="Arial"/>
          <w:color w:val="00B050"/>
        </w:rPr>
        <w:t xml:space="preserve">: </w:t>
      </w:r>
      <w:r w:rsidR="00C44771">
        <w:rPr>
          <w:rFonts w:ascii="Arial" w:hAnsi="Arial" w:cs="Arial"/>
        </w:rPr>
        <w:t>1</w:t>
      </w:r>
      <w:r w:rsidR="004555A0">
        <w:rPr>
          <w:rFonts w:ascii="Arial" w:hAnsi="Arial" w:cs="Arial"/>
        </w:rPr>
        <w:t>-2</w:t>
      </w:r>
      <w:r w:rsidRPr="0083601D">
        <w:rPr>
          <w:rFonts w:ascii="Arial" w:hAnsi="Arial" w:cs="Arial"/>
        </w:rPr>
        <w:t xml:space="preserve"> day per week, up to 10.5 hours</w:t>
      </w:r>
      <w:r w:rsidR="00C44771">
        <w:rPr>
          <w:rFonts w:ascii="Arial" w:hAnsi="Arial" w:cs="Arial"/>
        </w:rPr>
        <w:t xml:space="preserve"> (Thursday and possibly Monday)</w:t>
      </w:r>
      <w:r w:rsidRPr="0083601D">
        <w:rPr>
          <w:rFonts w:ascii="Arial" w:hAnsi="Arial" w:cs="Arial"/>
        </w:rPr>
        <w:br/>
      </w:r>
      <w:r w:rsidRPr="0083601D">
        <w:rPr>
          <w:rFonts w:ascii="Arial" w:hAnsi="Arial" w:cs="Arial"/>
          <w:b/>
          <w:bCs/>
          <w:color w:val="00B050"/>
        </w:rPr>
        <w:t>Salary</w:t>
      </w:r>
      <w:r w:rsidRPr="0083601D">
        <w:rPr>
          <w:rFonts w:ascii="Arial" w:hAnsi="Arial" w:cs="Arial"/>
          <w:color w:val="00B050"/>
        </w:rPr>
        <w:t xml:space="preserve">: </w:t>
      </w:r>
      <w:r w:rsidR="00C44771">
        <w:rPr>
          <w:rFonts w:ascii="Arial" w:hAnsi="Arial" w:cs="Arial"/>
        </w:rPr>
        <w:t xml:space="preserve">£13.15 per hour </w:t>
      </w:r>
      <w:r w:rsidRPr="0083601D">
        <w:rPr>
          <w:rFonts w:ascii="Arial" w:hAnsi="Arial" w:cs="Arial"/>
        </w:rPr>
        <w:br/>
      </w:r>
      <w:r w:rsidRPr="0083601D">
        <w:rPr>
          <w:rFonts w:ascii="Arial" w:hAnsi="Arial" w:cs="Arial"/>
          <w:b/>
          <w:bCs/>
          <w:color w:val="00B050"/>
        </w:rPr>
        <w:t>Contract</w:t>
      </w:r>
      <w:r w:rsidRPr="0083601D">
        <w:rPr>
          <w:rFonts w:ascii="Arial" w:hAnsi="Arial" w:cs="Arial"/>
          <w:color w:val="00B050"/>
        </w:rPr>
        <w:t xml:space="preserve">: </w:t>
      </w:r>
      <w:r w:rsidRPr="0083601D">
        <w:rPr>
          <w:rFonts w:ascii="Arial" w:hAnsi="Arial" w:cs="Arial"/>
        </w:rPr>
        <w:t>Fixed-term contract until October 2025</w:t>
      </w:r>
      <w:r w:rsidRPr="0083601D">
        <w:rPr>
          <w:rFonts w:ascii="Arial" w:hAnsi="Arial" w:cs="Arial"/>
        </w:rPr>
        <w:br/>
      </w:r>
      <w:r w:rsidRPr="0083601D">
        <w:rPr>
          <w:rFonts w:ascii="Arial" w:hAnsi="Arial" w:cs="Arial"/>
          <w:b/>
          <w:bCs/>
          <w:color w:val="00B050"/>
        </w:rPr>
        <w:t>Employer</w:t>
      </w:r>
      <w:r w:rsidRPr="0083601D">
        <w:rPr>
          <w:rFonts w:ascii="Arial" w:hAnsi="Arial" w:cs="Arial"/>
          <w:color w:val="00B050"/>
        </w:rPr>
        <w:t xml:space="preserve">: </w:t>
      </w:r>
      <w:r w:rsidRPr="0083601D">
        <w:rPr>
          <w:rFonts w:ascii="Arial" w:hAnsi="Arial" w:cs="Arial"/>
        </w:rPr>
        <w:t>Barnet Mencap</w:t>
      </w:r>
    </w:p>
    <w:p w14:paraId="683E1125" w14:textId="77777777" w:rsidR="0083601D" w:rsidRPr="0083601D" w:rsidRDefault="0083601D" w:rsidP="00D11A3C">
      <w:pPr>
        <w:spacing w:line="360" w:lineRule="auto"/>
        <w:rPr>
          <w:rFonts w:ascii="Arial" w:hAnsi="Arial" w:cs="Arial"/>
        </w:rPr>
      </w:pPr>
      <w:r w:rsidRPr="0083601D">
        <w:rPr>
          <w:rFonts w:ascii="Arial" w:hAnsi="Arial" w:cs="Arial"/>
          <w:b/>
          <w:bCs/>
          <w:color w:val="00B050"/>
        </w:rPr>
        <w:t>About Barnet Mencap</w:t>
      </w:r>
      <w:r w:rsidRPr="0083601D">
        <w:rPr>
          <w:rFonts w:ascii="Arial" w:hAnsi="Arial" w:cs="Arial"/>
          <w:color w:val="00B050"/>
        </w:rPr>
        <w:t>:</w:t>
      </w:r>
      <w:r w:rsidRPr="0083601D">
        <w:rPr>
          <w:rFonts w:ascii="Arial" w:hAnsi="Arial" w:cs="Arial"/>
        </w:rPr>
        <w:br/>
        <w:t>Barnet Mencap has been improving the lives of individuals with learning disabilities and/or autism in the London Borough of Barnet for over 50 years. Our services include supported accommodation, leisure activities, learning programs, and expert guidance, all focused on equal opportunities and safeguarding. We are committed to supporting people to live fulfilling and independent lives.</w:t>
      </w:r>
    </w:p>
    <w:p w14:paraId="3024AA2F" w14:textId="77777777" w:rsidR="0083601D" w:rsidRPr="0083601D" w:rsidRDefault="0083601D" w:rsidP="00375DD1">
      <w:pPr>
        <w:spacing w:line="360" w:lineRule="auto"/>
        <w:rPr>
          <w:rFonts w:ascii="Arial" w:hAnsi="Arial" w:cs="Arial"/>
        </w:rPr>
      </w:pPr>
      <w:r w:rsidRPr="488633FC">
        <w:rPr>
          <w:rFonts w:ascii="Arial" w:hAnsi="Arial" w:cs="Arial"/>
          <w:b/>
          <w:bCs/>
          <w:color w:val="00B050"/>
        </w:rPr>
        <w:t>Role Overview</w:t>
      </w:r>
      <w:r w:rsidRPr="488633FC">
        <w:rPr>
          <w:rFonts w:ascii="Arial" w:hAnsi="Arial" w:cs="Arial"/>
          <w:color w:val="00B050"/>
        </w:rPr>
        <w:t>:</w:t>
      </w:r>
      <w:r>
        <w:br/>
      </w:r>
      <w:r w:rsidRPr="488633FC">
        <w:rPr>
          <w:rFonts w:ascii="Arial" w:hAnsi="Arial" w:cs="Arial"/>
        </w:rPr>
        <w:t>The Support Worker will assist a Peer Engagement Worker who is employed by Barnet Mencap and collaborating with the North London Forensic Collaborative. The Peer Engagement Worker has a learning disability and/or autism and will independently travel to Barnet Mencap’s office. The Support Worker’s role will focus on assisting with travel to and from two psychiatric forensic hospitals: Chase Farm Hospital and the John Howard Centre, ensuring a safe and comfortable journey.</w:t>
      </w:r>
    </w:p>
    <w:p w14:paraId="6FEC0119" w14:textId="2CF4D916" w:rsidR="68F8E28A" w:rsidRDefault="68F8E28A" w:rsidP="00E73AEC">
      <w:pPr>
        <w:spacing w:line="276" w:lineRule="auto"/>
        <w:rPr>
          <w:rFonts w:ascii="Arial" w:eastAsia="Arial" w:hAnsi="Arial" w:cs="Arial"/>
          <w:color w:val="00B050"/>
        </w:rPr>
      </w:pPr>
      <w:r w:rsidRPr="488633FC">
        <w:rPr>
          <w:rFonts w:ascii="Arial" w:eastAsia="Arial" w:hAnsi="Arial" w:cs="Arial"/>
          <w:b/>
          <w:bCs/>
          <w:color w:val="00B050"/>
        </w:rPr>
        <w:t>Key Responsibilities</w:t>
      </w:r>
      <w:r w:rsidRPr="488633FC">
        <w:rPr>
          <w:rFonts w:ascii="Arial" w:eastAsia="Arial" w:hAnsi="Arial" w:cs="Arial"/>
          <w:color w:val="00B050"/>
        </w:rPr>
        <w:t>:</w:t>
      </w:r>
    </w:p>
    <w:p w14:paraId="6EE9B091" w14:textId="253F7272" w:rsidR="68F8E28A" w:rsidRDefault="68F8E28A" w:rsidP="488633FC">
      <w:pPr>
        <w:spacing w:line="276" w:lineRule="auto"/>
        <w:rPr>
          <w:rFonts w:ascii="Arial" w:eastAsia="Arial" w:hAnsi="Arial" w:cs="Arial"/>
          <w:color w:val="000000" w:themeColor="text1"/>
        </w:rPr>
      </w:pPr>
      <w:r w:rsidRPr="488633FC">
        <w:rPr>
          <w:rFonts w:ascii="Arial" w:eastAsia="Arial" w:hAnsi="Arial" w:cs="Arial"/>
          <w:b/>
          <w:bCs/>
          <w:color w:val="000000" w:themeColor="text1"/>
        </w:rPr>
        <w:t>Travel Support to Hospitals</w:t>
      </w:r>
      <w:r w:rsidRPr="488633FC">
        <w:rPr>
          <w:rFonts w:ascii="Arial" w:eastAsia="Arial" w:hAnsi="Arial" w:cs="Arial"/>
          <w:color w:val="000000" w:themeColor="text1"/>
        </w:rPr>
        <w:t>:</w:t>
      </w:r>
    </w:p>
    <w:p w14:paraId="095D65BF" w14:textId="2D670D49" w:rsidR="68F8E28A" w:rsidRDefault="68F8E28A" w:rsidP="488633FC">
      <w:pPr>
        <w:pStyle w:val="ListParagraph"/>
        <w:numPr>
          <w:ilvl w:val="0"/>
          <w:numId w:val="21"/>
        </w:numPr>
        <w:spacing w:line="276" w:lineRule="auto"/>
        <w:rPr>
          <w:rFonts w:ascii="Arial" w:eastAsia="Arial" w:hAnsi="Arial" w:cs="Arial"/>
          <w:color w:val="000000" w:themeColor="text1"/>
          <w:lang w:val="en-US"/>
        </w:rPr>
      </w:pPr>
      <w:proofErr w:type="gramStart"/>
      <w:r w:rsidRPr="488633FC">
        <w:rPr>
          <w:rFonts w:ascii="Arial" w:eastAsia="Arial" w:hAnsi="Arial" w:cs="Arial"/>
          <w:color w:val="000000" w:themeColor="text1"/>
        </w:rPr>
        <w:t>Provide assistance to</w:t>
      </w:r>
      <w:proofErr w:type="gramEnd"/>
      <w:r w:rsidRPr="488633FC">
        <w:rPr>
          <w:rFonts w:ascii="Arial" w:eastAsia="Arial" w:hAnsi="Arial" w:cs="Arial"/>
          <w:color w:val="000000" w:themeColor="text1"/>
        </w:rPr>
        <w:t xml:space="preserve"> the Peer Engagement Worker during travel to and from Chase Farm Hospital and the John Howard Centre for work.</w:t>
      </w:r>
    </w:p>
    <w:p w14:paraId="1B16FF9D" w14:textId="54A8B164" w:rsidR="488633FC" w:rsidRDefault="488633FC" w:rsidP="488633FC">
      <w:pPr>
        <w:pStyle w:val="ListParagraph"/>
        <w:spacing w:line="276" w:lineRule="auto"/>
        <w:ind w:left="1080"/>
        <w:rPr>
          <w:rFonts w:ascii="Arial" w:eastAsia="Arial" w:hAnsi="Arial" w:cs="Arial"/>
          <w:color w:val="000000" w:themeColor="text1"/>
          <w:lang w:val="en-US"/>
        </w:rPr>
      </w:pPr>
    </w:p>
    <w:p w14:paraId="45858260" w14:textId="64AA0B7D" w:rsidR="68F8E28A" w:rsidRDefault="68F8E28A" w:rsidP="488633FC">
      <w:pPr>
        <w:pStyle w:val="ListParagraph"/>
        <w:numPr>
          <w:ilvl w:val="0"/>
          <w:numId w:val="21"/>
        </w:numPr>
        <w:spacing w:after="0"/>
        <w:rPr>
          <w:rFonts w:ascii="Arial" w:eastAsia="Arial" w:hAnsi="Arial" w:cs="Arial"/>
          <w:color w:val="000000" w:themeColor="text1"/>
          <w:lang w:val="en-US"/>
        </w:rPr>
      </w:pPr>
      <w:r w:rsidRPr="488633FC">
        <w:rPr>
          <w:rFonts w:ascii="Arial" w:eastAsia="Arial" w:hAnsi="Arial" w:cs="Arial"/>
          <w:color w:val="000000" w:themeColor="text1"/>
        </w:rPr>
        <w:t>Help with public transport arrangements to ensure a smooth, timely journey to each hospital.</w:t>
      </w:r>
    </w:p>
    <w:p w14:paraId="18064D31" w14:textId="5EAFA28F" w:rsidR="488633FC" w:rsidRDefault="488633FC" w:rsidP="488633FC">
      <w:pPr>
        <w:pStyle w:val="ListParagraph"/>
        <w:spacing w:after="0"/>
        <w:ind w:left="1080"/>
        <w:rPr>
          <w:rFonts w:ascii="Arial" w:eastAsia="Arial" w:hAnsi="Arial" w:cs="Arial"/>
          <w:color w:val="000000" w:themeColor="text1"/>
          <w:lang w:val="en-US"/>
        </w:rPr>
      </w:pPr>
    </w:p>
    <w:p w14:paraId="1214AA79" w14:textId="090771F0" w:rsidR="68F8E28A" w:rsidRDefault="68F8E28A" w:rsidP="488633FC">
      <w:pPr>
        <w:pStyle w:val="ListParagraph"/>
        <w:numPr>
          <w:ilvl w:val="0"/>
          <w:numId w:val="21"/>
        </w:numPr>
        <w:spacing w:after="0"/>
        <w:rPr>
          <w:rFonts w:ascii="Arial" w:eastAsia="Arial" w:hAnsi="Arial" w:cs="Arial"/>
          <w:color w:val="000000" w:themeColor="text1"/>
          <w:lang w:val="en-US"/>
        </w:rPr>
      </w:pPr>
      <w:r w:rsidRPr="488633FC">
        <w:rPr>
          <w:rFonts w:ascii="Arial" w:eastAsia="Arial" w:hAnsi="Arial" w:cs="Arial"/>
          <w:color w:val="000000" w:themeColor="text1"/>
        </w:rPr>
        <w:t>Ensure the Peer Engagement Worker arrives on time for their work shifts at the hospitals.</w:t>
      </w:r>
    </w:p>
    <w:p w14:paraId="3B772283" w14:textId="1B6D2E4A" w:rsidR="488633FC" w:rsidRDefault="488633FC" w:rsidP="488633FC">
      <w:pPr>
        <w:pStyle w:val="ListParagraph"/>
        <w:spacing w:line="276" w:lineRule="auto"/>
        <w:ind w:left="1800"/>
        <w:rPr>
          <w:rFonts w:ascii="Arial" w:eastAsia="Arial" w:hAnsi="Arial" w:cs="Arial"/>
          <w:color w:val="000000" w:themeColor="text1"/>
          <w:lang w:val="en-US"/>
        </w:rPr>
      </w:pPr>
    </w:p>
    <w:p w14:paraId="13FF991D" w14:textId="1176D4AE" w:rsidR="68F8E28A" w:rsidRDefault="68F8E28A" w:rsidP="488633FC">
      <w:pPr>
        <w:spacing w:line="276" w:lineRule="auto"/>
        <w:rPr>
          <w:rFonts w:ascii="Arial" w:eastAsia="Arial" w:hAnsi="Arial" w:cs="Arial"/>
          <w:color w:val="000000" w:themeColor="text1"/>
          <w:lang w:val="en-US"/>
        </w:rPr>
      </w:pPr>
      <w:r w:rsidRPr="488633FC">
        <w:rPr>
          <w:rFonts w:ascii="Arial" w:eastAsia="Arial" w:hAnsi="Arial" w:cs="Arial"/>
          <w:b/>
          <w:bCs/>
          <w:color w:val="000000" w:themeColor="text1"/>
        </w:rPr>
        <w:t>On-Site Support (Thursdays):</w:t>
      </w:r>
    </w:p>
    <w:p w14:paraId="294CFCCB" w14:textId="0094443E" w:rsidR="488633FC" w:rsidRDefault="488633FC" w:rsidP="488633FC">
      <w:pPr>
        <w:pStyle w:val="ListParagraph"/>
        <w:spacing w:line="276" w:lineRule="auto"/>
        <w:rPr>
          <w:rFonts w:ascii="Arial" w:eastAsia="Arial" w:hAnsi="Arial" w:cs="Arial"/>
          <w:color w:val="000000" w:themeColor="text1"/>
          <w:lang w:val="en-US"/>
        </w:rPr>
      </w:pPr>
    </w:p>
    <w:p w14:paraId="02384541" w14:textId="339EB62B" w:rsidR="68F8E28A" w:rsidRDefault="68F8E28A" w:rsidP="488633FC">
      <w:pPr>
        <w:pStyle w:val="ListParagraph"/>
        <w:numPr>
          <w:ilvl w:val="0"/>
          <w:numId w:val="21"/>
        </w:numPr>
        <w:spacing w:after="0"/>
        <w:rPr>
          <w:rFonts w:ascii="Arial" w:eastAsia="Arial" w:hAnsi="Arial" w:cs="Arial"/>
          <w:color w:val="000000" w:themeColor="text1"/>
          <w:lang w:val="en-US"/>
        </w:rPr>
      </w:pPr>
      <w:r w:rsidRPr="488633FC">
        <w:rPr>
          <w:rFonts w:ascii="Arial" w:eastAsia="Arial" w:hAnsi="Arial" w:cs="Arial"/>
          <w:color w:val="000000" w:themeColor="text1"/>
        </w:rPr>
        <w:t>Stay at the hospital location (not on the ward) while the Peer Engagement Worker is on the ward at either Chase Farm Hospital or the John Howard Centre on Thursdays.</w:t>
      </w:r>
    </w:p>
    <w:p w14:paraId="12324538" w14:textId="1391B990" w:rsidR="488633FC" w:rsidRDefault="488633FC" w:rsidP="488633FC">
      <w:pPr>
        <w:pStyle w:val="ListParagraph"/>
        <w:spacing w:after="0"/>
        <w:ind w:left="1080"/>
        <w:rPr>
          <w:rFonts w:ascii="Arial" w:eastAsia="Arial" w:hAnsi="Arial" w:cs="Arial"/>
          <w:color w:val="000000" w:themeColor="text1"/>
          <w:lang w:val="en-US"/>
        </w:rPr>
      </w:pPr>
    </w:p>
    <w:p w14:paraId="59686CD8" w14:textId="5FE9C1CF" w:rsidR="68F8E28A" w:rsidRDefault="68F8E28A" w:rsidP="488633FC">
      <w:pPr>
        <w:pStyle w:val="ListParagraph"/>
        <w:numPr>
          <w:ilvl w:val="0"/>
          <w:numId w:val="21"/>
        </w:numPr>
        <w:spacing w:after="0"/>
        <w:rPr>
          <w:rFonts w:ascii="Arial" w:eastAsia="Arial" w:hAnsi="Arial" w:cs="Arial"/>
          <w:color w:val="000000" w:themeColor="text1"/>
          <w:lang w:val="en-US"/>
        </w:rPr>
      </w:pPr>
      <w:r w:rsidRPr="488633FC">
        <w:rPr>
          <w:rFonts w:ascii="Arial" w:eastAsia="Arial" w:hAnsi="Arial" w:cs="Arial"/>
          <w:color w:val="000000" w:themeColor="text1"/>
        </w:rPr>
        <w:t>Be available at the hospital in case any immediate assistance or support is required, though you will not be entering the ward.</w:t>
      </w:r>
    </w:p>
    <w:p w14:paraId="1FEA9F3C" w14:textId="48C5B85C" w:rsidR="488633FC" w:rsidRDefault="488633FC" w:rsidP="488633FC">
      <w:pPr>
        <w:pStyle w:val="ListParagraph"/>
        <w:spacing w:after="0"/>
        <w:ind w:left="1080"/>
        <w:rPr>
          <w:rFonts w:ascii="Arial" w:eastAsia="Arial" w:hAnsi="Arial" w:cs="Arial"/>
          <w:color w:val="000000" w:themeColor="text1"/>
          <w:lang w:val="en-US"/>
        </w:rPr>
      </w:pPr>
    </w:p>
    <w:p w14:paraId="7A0ACDD1" w14:textId="59704D67" w:rsidR="68F8E28A" w:rsidRDefault="68F8E28A" w:rsidP="488633FC">
      <w:pPr>
        <w:pStyle w:val="ListParagraph"/>
        <w:numPr>
          <w:ilvl w:val="0"/>
          <w:numId w:val="21"/>
        </w:numPr>
        <w:spacing w:before="240" w:after="240"/>
        <w:rPr>
          <w:rFonts w:ascii="Arial" w:eastAsia="Arial" w:hAnsi="Arial" w:cs="Arial"/>
          <w:color w:val="000000" w:themeColor="text1"/>
          <w:lang w:val="en-US"/>
        </w:rPr>
      </w:pPr>
      <w:r w:rsidRPr="488633FC">
        <w:rPr>
          <w:rFonts w:ascii="Arial" w:eastAsia="Arial" w:hAnsi="Arial" w:cs="Arial"/>
          <w:b/>
          <w:bCs/>
          <w:color w:val="000000" w:themeColor="text1"/>
        </w:rPr>
        <w:t>Emotional and Practical Support During Travel:</w:t>
      </w:r>
    </w:p>
    <w:p w14:paraId="3C962507" w14:textId="4A028917" w:rsidR="488633FC" w:rsidRDefault="488633FC" w:rsidP="488633FC">
      <w:pPr>
        <w:pStyle w:val="ListParagraph"/>
        <w:spacing w:before="240" w:after="240"/>
        <w:ind w:left="1080"/>
        <w:rPr>
          <w:rFonts w:ascii="Arial" w:eastAsia="Arial" w:hAnsi="Arial" w:cs="Arial"/>
          <w:color w:val="000000" w:themeColor="text1"/>
          <w:lang w:val="en-US"/>
        </w:rPr>
      </w:pPr>
    </w:p>
    <w:p w14:paraId="73C3281E" w14:textId="13445D53" w:rsidR="68F8E28A" w:rsidRDefault="68F8E28A" w:rsidP="488633FC">
      <w:pPr>
        <w:pStyle w:val="ListParagraph"/>
        <w:numPr>
          <w:ilvl w:val="0"/>
          <w:numId w:val="21"/>
        </w:numPr>
        <w:spacing w:after="0"/>
        <w:rPr>
          <w:rFonts w:ascii="Arial" w:eastAsia="Arial" w:hAnsi="Arial" w:cs="Arial"/>
          <w:color w:val="000000" w:themeColor="text1"/>
          <w:lang w:val="en-US"/>
        </w:rPr>
      </w:pPr>
      <w:r w:rsidRPr="488633FC">
        <w:rPr>
          <w:rFonts w:ascii="Arial" w:eastAsia="Arial" w:hAnsi="Arial" w:cs="Arial"/>
          <w:color w:val="000000" w:themeColor="text1"/>
        </w:rPr>
        <w:t>Offer emotional support if needed during the journey.</w:t>
      </w:r>
    </w:p>
    <w:p w14:paraId="02388493" w14:textId="5F45EA6D" w:rsidR="488633FC" w:rsidRDefault="488633FC" w:rsidP="488633FC">
      <w:pPr>
        <w:pStyle w:val="ListParagraph"/>
        <w:spacing w:after="0"/>
        <w:ind w:left="1080"/>
        <w:rPr>
          <w:rFonts w:ascii="Arial" w:eastAsia="Arial" w:hAnsi="Arial" w:cs="Arial"/>
          <w:color w:val="000000" w:themeColor="text1"/>
          <w:lang w:val="en-US"/>
        </w:rPr>
      </w:pPr>
    </w:p>
    <w:p w14:paraId="17C46661" w14:textId="74AF726A" w:rsidR="68F8E28A" w:rsidRDefault="68F8E28A" w:rsidP="488633FC">
      <w:pPr>
        <w:pStyle w:val="ListParagraph"/>
        <w:numPr>
          <w:ilvl w:val="0"/>
          <w:numId w:val="21"/>
        </w:numPr>
        <w:spacing w:after="0"/>
        <w:rPr>
          <w:rFonts w:ascii="Arial" w:eastAsia="Arial" w:hAnsi="Arial" w:cs="Arial"/>
          <w:color w:val="000000" w:themeColor="text1"/>
          <w:lang w:val="en-US"/>
        </w:rPr>
      </w:pPr>
      <w:r w:rsidRPr="488633FC">
        <w:rPr>
          <w:rFonts w:ascii="Arial" w:eastAsia="Arial" w:hAnsi="Arial" w:cs="Arial"/>
          <w:color w:val="000000" w:themeColor="text1"/>
        </w:rPr>
        <w:t>Assist with any immediate concerns or challenges that arise during the travel process.</w:t>
      </w:r>
    </w:p>
    <w:p w14:paraId="2A5DBA5C" w14:textId="4BA3B694" w:rsidR="488633FC" w:rsidRDefault="488633FC" w:rsidP="488633FC">
      <w:pPr>
        <w:pStyle w:val="ListParagraph"/>
        <w:spacing w:line="276" w:lineRule="auto"/>
        <w:ind w:left="1800"/>
        <w:rPr>
          <w:rFonts w:ascii="Arial" w:eastAsia="Arial" w:hAnsi="Arial" w:cs="Arial"/>
          <w:color w:val="000000" w:themeColor="text1"/>
          <w:lang w:val="en-US"/>
        </w:rPr>
      </w:pPr>
    </w:p>
    <w:p w14:paraId="5D32E9D3" w14:textId="23368455" w:rsidR="68F8E28A" w:rsidRDefault="68F8E28A" w:rsidP="488633FC">
      <w:pPr>
        <w:pStyle w:val="ListParagraph"/>
        <w:numPr>
          <w:ilvl w:val="0"/>
          <w:numId w:val="2"/>
        </w:numPr>
        <w:spacing w:line="276" w:lineRule="auto"/>
        <w:rPr>
          <w:rFonts w:ascii="Arial" w:eastAsia="Arial" w:hAnsi="Arial" w:cs="Arial"/>
          <w:color w:val="00B050"/>
        </w:rPr>
      </w:pPr>
      <w:r w:rsidRPr="488633FC">
        <w:rPr>
          <w:rFonts w:ascii="Arial" w:eastAsia="Arial" w:hAnsi="Arial" w:cs="Arial"/>
          <w:b/>
          <w:bCs/>
          <w:color w:val="00B050"/>
        </w:rPr>
        <w:t>Hospitals</w:t>
      </w:r>
      <w:r w:rsidRPr="488633FC">
        <w:rPr>
          <w:rFonts w:ascii="Arial" w:eastAsia="Arial" w:hAnsi="Arial" w:cs="Arial"/>
          <w:color w:val="00B050"/>
        </w:rPr>
        <w:t>:</w:t>
      </w:r>
    </w:p>
    <w:p w14:paraId="1F078898" w14:textId="02F1F62C" w:rsidR="68F8E28A" w:rsidRDefault="68F8E28A" w:rsidP="488633FC">
      <w:pPr>
        <w:pStyle w:val="ListParagraph"/>
        <w:numPr>
          <w:ilvl w:val="0"/>
          <w:numId w:val="21"/>
        </w:numPr>
        <w:spacing w:line="276" w:lineRule="auto"/>
        <w:rPr>
          <w:rFonts w:ascii="Arial" w:eastAsia="Arial" w:hAnsi="Arial" w:cs="Arial"/>
          <w:color w:val="000000" w:themeColor="text1"/>
        </w:rPr>
      </w:pPr>
      <w:r w:rsidRPr="488633FC">
        <w:rPr>
          <w:rFonts w:ascii="Arial" w:eastAsia="Arial" w:hAnsi="Arial" w:cs="Arial"/>
          <w:b/>
          <w:bCs/>
          <w:color w:val="000000" w:themeColor="text1"/>
        </w:rPr>
        <w:t>Chase Farm Hospital (North London)</w:t>
      </w:r>
      <w:r>
        <w:br/>
      </w:r>
      <w:r w:rsidRPr="488633FC">
        <w:rPr>
          <w:rFonts w:ascii="Arial" w:eastAsia="Arial" w:hAnsi="Arial" w:cs="Arial"/>
          <w:color w:val="000000" w:themeColor="text1"/>
        </w:rPr>
        <w:t>The Ridgeway, Enfield, EN2 8JL</w:t>
      </w:r>
    </w:p>
    <w:p w14:paraId="1F7023EC" w14:textId="528C9FB9" w:rsidR="488633FC" w:rsidRDefault="488633FC" w:rsidP="488633FC">
      <w:pPr>
        <w:pStyle w:val="ListParagraph"/>
        <w:spacing w:line="276" w:lineRule="auto"/>
        <w:rPr>
          <w:rFonts w:ascii="Arial" w:eastAsia="Arial" w:hAnsi="Arial" w:cs="Arial"/>
          <w:color w:val="000000" w:themeColor="text1"/>
        </w:rPr>
      </w:pPr>
    </w:p>
    <w:p w14:paraId="122DDC2D" w14:textId="7A8A84B0" w:rsidR="68F8E28A" w:rsidRDefault="68F8E28A" w:rsidP="488633FC">
      <w:pPr>
        <w:pStyle w:val="ListParagraph"/>
        <w:numPr>
          <w:ilvl w:val="0"/>
          <w:numId w:val="21"/>
        </w:numPr>
        <w:spacing w:line="276" w:lineRule="auto"/>
        <w:rPr>
          <w:rFonts w:ascii="Arial" w:eastAsia="Arial" w:hAnsi="Arial" w:cs="Arial"/>
          <w:color w:val="000000" w:themeColor="text1"/>
        </w:rPr>
      </w:pPr>
      <w:r w:rsidRPr="488633FC">
        <w:rPr>
          <w:rFonts w:ascii="Arial" w:eastAsia="Arial" w:hAnsi="Arial" w:cs="Arial"/>
          <w:b/>
          <w:bCs/>
          <w:color w:val="000000" w:themeColor="text1"/>
        </w:rPr>
        <w:t>John Howard Centre (East London)</w:t>
      </w:r>
      <w:r>
        <w:br/>
      </w:r>
      <w:r w:rsidRPr="488633FC">
        <w:rPr>
          <w:rFonts w:ascii="Arial" w:eastAsia="Arial" w:hAnsi="Arial" w:cs="Arial"/>
          <w:color w:val="000000" w:themeColor="text1"/>
        </w:rPr>
        <w:t>12 Kenworthy Road, Homerton, E9 5TD</w:t>
      </w:r>
    </w:p>
    <w:p w14:paraId="4C993460" w14:textId="69E161E7" w:rsidR="488633FC" w:rsidRDefault="488633FC" w:rsidP="488633FC">
      <w:pPr>
        <w:pStyle w:val="ListParagraph"/>
        <w:spacing w:line="276" w:lineRule="auto"/>
        <w:rPr>
          <w:rFonts w:ascii="Arial" w:eastAsia="Arial" w:hAnsi="Arial" w:cs="Arial"/>
          <w:color w:val="000000" w:themeColor="text1"/>
        </w:rPr>
      </w:pPr>
    </w:p>
    <w:p w14:paraId="064DEB1A" w14:textId="696F2D9E" w:rsidR="68F8E28A" w:rsidRDefault="68F8E28A" w:rsidP="488633FC">
      <w:pPr>
        <w:pStyle w:val="ListParagraph"/>
        <w:numPr>
          <w:ilvl w:val="0"/>
          <w:numId w:val="1"/>
        </w:numPr>
        <w:spacing w:line="276" w:lineRule="auto"/>
        <w:rPr>
          <w:rFonts w:ascii="Arial" w:eastAsia="Arial" w:hAnsi="Arial" w:cs="Arial"/>
          <w:color w:val="00B050"/>
        </w:rPr>
      </w:pPr>
      <w:r w:rsidRPr="488633FC">
        <w:rPr>
          <w:rFonts w:ascii="Arial" w:eastAsia="Arial" w:hAnsi="Arial" w:cs="Arial"/>
          <w:b/>
          <w:bCs/>
          <w:color w:val="00B050"/>
        </w:rPr>
        <w:t>Skills &amp; Qualifications</w:t>
      </w:r>
      <w:r w:rsidRPr="488633FC">
        <w:rPr>
          <w:rFonts w:ascii="Arial" w:eastAsia="Arial" w:hAnsi="Arial" w:cs="Arial"/>
          <w:color w:val="00B050"/>
        </w:rPr>
        <w:t>:</w:t>
      </w:r>
    </w:p>
    <w:p w14:paraId="4AF015AF" w14:textId="5B45AE33" w:rsidR="68F8E28A" w:rsidRDefault="68F8E28A" w:rsidP="488633FC">
      <w:pPr>
        <w:pStyle w:val="ListParagraph"/>
        <w:numPr>
          <w:ilvl w:val="0"/>
          <w:numId w:val="21"/>
        </w:numPr>
        <w:spacing w:line="276" w:lineRule="auto"/>
        <w:rPr>
          <w:rFonts w:ascii="Arial" w:eastAsia="Arial" w:hAnsi="Arial" w:cs="Arial"/>
          <w:color w:val="000000" w:themeColor="text1"/>
        </w:rPr>
      </w:pPr>
      <w:r w:rsidRPr="488633FC">
        <w:rPr>
          <w:rFonts w:ascii="Arial" w:eastAsia="Arial" w:hAnsi="Arial" w:cs="Arial"/>
          <w:color w:val="000000" w:themeColor="text1"/>
        </w:rPr>
        <w:t>Experience supporting individuals with learning disabilities and/or autism is essential.</w:t>
      </w:r>
    </w:p>
    <w:p w14:paraId="4325E231" w14:textId="6C6B9E7C" w:rsidR="488633FC" w:rsidRDefault="488633FC" w:rsidP="488633FC">
      <w:pPr>
        <w:pStyle w:val="ListParagraph"/>
        <w:spacing w:line="276" w:lineRule="auto"/>
        <w:rPr>
          <w:rFonts w:ascii="Arial" w:eastAsia="Arial" w:hAnsi="Arial" w:cs="Arial"/>
          <w:color w:val="000000" w:themeColor="text1"/>
        </w:rPr>
      </w:pPr>
    </w:p>
    <w:p w14:paraId="01FC1355" w14:textId="493FDDCA" w:rsidR="68F8E28A" w:rsidRDefault="68F8E28A" w:rsidP="488633FC">
      <w:pPr>
        <w:pStyle w:val="ListParagraph"/>
        <w:numPr>
          <w:ilvl w:val="0"/>
          <w:numId w:val="21"/>
        </w:numPr>
        <w:spacing w:line="276" w:lineRule="auto"/>
        <w:rPr>
          <w:rFonts w:ascii="Arial" w:eastAsia="Arial" w:hAnsi="Arial" w:cs="Arial"/>
          <w:color w:val="000000" w:themeColor="text1"/>
        </w:rPr>
      </w:pPr>
      <w:r w:rsidRPr="488633FC">
        <w:rPr>
          <w:rFonts w:ascii="Arial" w:eastAsia="Arial" w:hAnsi="Arial" w:cs="Arial"/>
          <w:color w:val="000000" w:themeColor="text1"/>
        </w:rPr>
        <w:t>Strong communication skills to work effectively with the Peer Engagement Worker and Barnet Mencap team.</w:t>
      </w:r>
    </w:p>
    <w:p w14:paraId="2F0D3F12" w14:textId="649D8621" w:rsidR="488633FC" w:rsidRDefault="488633FC" w:rsidP="488633FC">
      <w:pPr>
        <w:pStyle w:val="ListParagraph"/>
        <w:spacing w:line="276" w:lineRule="auto"/>
        <w:rPr>
          <w:rFonts w:ascii="Arial" w:eastAsia="Arial" w:hAnsi="Arial" w:cs="Arial"/>
          <w:color w:val="000000" w:themeColor="text1"/>
        </w:rPr>
      </w:pPr>
    </w:p>
    <w:p w14:paraId="1900D3A2" w14:textId="4D5714A0" w:rsidR="68F8E28A" w:rsidRDefault="68F8E28A" w:rsidP="488633FC">
      <w:pPr>
        <w:pStyle w:val="ListParagraph"/>
        <w:numPr>
          <w:ilvl w:val="0"/>
          <w:numId w:val="21"/>
        </w:numPr>
        <w:spacing w:line="276" w:lineRule="auto"/>
        <w:rPr>
          <w:rFonts w:ascii="Arial" w:eastAsia="Arial" w:hAnsi="Arial" w:cs="Arial"/>
          <w:color w:val="000000" w:themeColor="text1"/>
        </w:rPr>
      </w:pPr>
      <w:r w:rsidRPr="488633FC">
        <w:rPr>
          <w:rFonts w:ascii="Arial" w:eastAsia="Arial" w:hAnsi="Arial" w:cs="Arial"/>
          <w:color w:val="000000" w:themeColor="text1"/>
        </w:rPr>
        <w:t>Ability to use public transport and manage travel logistics.</w:t>
      </w:r>
    </w:p>
    <w:p w14:paraId="068D0DD8" w14:textId="2E5DFF05" w:rsidR="488633FC" w:rsidRDefault="488633FC" w:rsidP="488633FC">
      <w:pPr>
        <w:pStyle w:val="ListParagraph"/>
        <w:spacing w:line="276" w:lineRule="auto"/>
        <w:rPr>
          <w:rFonts w:ascii="Arial" w:eastAsia="Arial" w:hAnsi="Arial" w:cs="Arial"/>
          <w:color w:val="000000" w:themeColor="text1"/>
        </w:rPr>
      </w:pPr>
    </w:p>
    <w:p w14:paraId="099E99CF" w14:textId="3EC180F9" w:rsidR="68F8E28A" w:rsidRDefault="68F8E28A" w:rsidP="488633FC">
      <w:pPr>
        <w:pStyle w:val="ListParagraph"/>
        <w:numPr>
          <w:ilvl w:val="0"/>
          <w:numId w:val="21"/>
        </w:numPr>
        <w:spacing w:line="276" w:lineRule="auto"/>
        <w:rPr>
          <w:rFonts w:ascii="Arial" w:eastAsia="Arial" w:hAnsi="Arial" w:cs="Arial"/>
          <w:color w:val="000000" w:themeColor="text1"/>
        </w:rPr>
      </w:pPr>
      <w:r w:rsidRPr="488633FC">
        <w:rPr>
          <w:rFonts w:ascii="Arial" w:eastAsia="Arial" w:hAnsi="Arial" w:cs="Arial"/>
          <w:color w:val="000000" w:themeColor="text1"/>
        </w:rPr>
        <w:t>Compassionate, patient, and understanding approach to supporting travel needs.</w:t>
      </w:r>
    </w:p>
    <w:p w14:paraId="64C68044" w14:textId="667B47EA" w:rsidR="68F8E28A" w:rsidRDefault="68F8E28A" w:rsidP="488633FC">
      <w:pPr>
        <w:pStyle w:val="ListParagraph"/>
        <w:numPr>
          <w:ilvl w:val="0"/>
          <w:numId w:val="21"/>
        </w:numPr>
        <w:spacing w:line="276" w:lineRule="auto"/>
        <w:rPr>
          <w:rFonts w:ascii="Arial" w:eastAsia="Arial" w:hAnsi="Arial" w:cs="Arial"/>
          <w:color w:val="000000" w:themeColor="text1"/>
        </w:rPr>
      </w:pPr>
      <w:r w:rsidRPr="488633FC">
        <w:rPr>
          <w:rFonts w:ascii="Arial" w:eastAsia="Arial" w:hAnsi="Arial" w:cs="Arial"/>
          <w:color w:val="000000" w:themeColor="text1"/>
        </w:rPr>
        <w:t>Ability to work independently and address any travel challenges promptly.</w:t>
      </w:r>
    </w:p>
    <w:p w14:paraId="7ED93BB7" w14:textId="4C70479F" w:rsidR="488633FC" w:rsidRDefault="488633FC" w:rsidP="488633FC">
      <w:pPr>
        <w:pStyle w:val="ListParagraph"/>
        <w:spacing w:line="276" w:lineRule="auto"/>
        <w:rPr>
          <w:rFonts w:ascii="Arial" w:eastAsia="Arial" w:hAnsi="Arial" w:cs="Arial"/>
          <w:color w:val="000000" w:themeColor="text1"/>
        </w:rPr>
      </w:pPr>
    </w:p>
    <w:p w14:paraId="1D263BCD" w14:textId="4478B407" w:rsidR="68F8E28A" w:rsidRDefault="68F8E28A" w:rsidP="488633FC">
      <w:pPr>
        <w:pStyle w:val="ListParagraph"/>
        <w:numPr>
          <w:ilvl w:val="0"/>
          <w:numId w:val="21"/>
        </w:numPr>
        <w:spacing w:line="276" w:lineRule="auto"/>
        <w:rPr>
          <w:rFonts w:ascii="Arial" w:eastAsia="Arial" w:hAnsi="Arial" w:cs="Arial"/>
          <w:color w:val="000000" w:themeColor="text1"/>
        </w:rPr>
      </w:pPr>
      <w:r w:rsidRPr="488633FC">
        <w:rPr>
          <w:rFonts w:ascii="Arial" w:eastAsia="Arial" w:hAnsi="Arial" w:cs="Arial"/>
          <w:color w:val="000000" w:themeColor="text1"/>
        </w:rPr>
        <w:t>You will be highly motivated and have a genuine interest in working with people with learning disabilities and/or autism.</w:t>
      </w:r>
    </w:p>
    <w:p w14:paraId="060FCC73" w14:textId="7A141F6D" w:rsidR="488633FC" w:rsidRDefault="488633FC" w:rsidP="488633FC">
      <w:pPr>
        <w:pStyle w:val="ListParagraph"/>
        <w:spacing w:line="276" w:lineRule="auto"/>
        <w:rPr>
          <w:rFonts w:ascii="Arial" w:eastAsia="Arial" w:hAnsi="Arial" w:cs="Arial"/>
          <w:color w:val="000000" w:themeColor="text1"/>
        </w:rPr>
      </w:pPr>
    </w:p>
    <w:p w14:paraId="64A6F842" w14:textId="0BE6E1C4" w:rsidR="68F8E28A" w:rsidRDefault="68F8E28A" w:rsidP="488633FC">
      <w:pPr>
        <w:pStyle w:val="ListParagraph"/>
        <w:numPr>
          <w:ilvl w:val="0"/>
          <w:numId w:val="21"/>
        </w:numPr>
        <w:shd w:val="clear" w:color="auto" w:fill="FFFFFF" w:themeFill="background1"/>
        <w:spacing w:before="220" w:after="220"/>
        <w:rPr>
          <w:rFonts w:ascii="Arial" w:eastAsia="Arial" w:hAnsi="Arial" w:cs="Arial"/>
          <w:color w:val="000000" w:themeColor="text1"/>
        </w:rPr>
      </w:pPr>
      <w:r w:rsidRPr="488633FC">
        <w:rPr>
          <w:rFonts w:ascii="Arial" w:eastAsia="Arial" w:hAnsi="Arial" w:cs="Arial"/>
          <w:color w:val="000000" w:themeColor="text1"/>
        </w:rPr>
        <w:t>Availability to stay at the hospital location on Thursdays while the Peer Engagement Worker is on the ward</w:t>
      </w:r>
    </w:p>
    <w:p w14:paraId="3321C4CA" w14:textId="228E4792" w:rsidR="0083601D" w:rsidRPr="0083601D" w:rsidRDefault="0083601D" w:rsidP="00375DD1">
      <w:pPr>
        <w:spacing w:line="276" w:lineRule="auto"/>
        <w:rPr>
          <w:rFonts w:ascii="Arial" w:hAnsi="Arial" w:cs="Arial"/>
          <w:color w:val="00B050"/>
        </w:rPr>
      </w:pPr>
      <w:r w:rsidRPr="0083601D">
        <w:rPr>
          <w:rFonts w:ascii="Arial" w:hAnsi="Arial" w:cs="Arial"/>
          <w:b/>
          <w:bCs/>
          <w:color w:val="00B050"/>
        </w:rPr>
        <w:t xml:space="preserve">Support </w:t>
      </w:r>
      <w:r w:rsidR="00C44771">
        <w:rPr>
          <w:rFonts w:ascii="Arial" w:hAnsi="Arial" w:cs="Arial"/>
          <w:b/>
          <w:bCs/>
          <w:color w:val="00B050"/>
        </w:rPr>
        <w:t xml:space="preserve">to be </w:t>
      </w:r>
      <w:r w:rsidRPr="0083601D">
        <w:rPr>
          <w:rFonts w:ascii="Arial" w:hAnsi="Arial" w:cs="Arial"/>
          <w:b/>
          <w:bCs/>
          <w:color w:val="00B050"/>
        </w:rPr>
        <w:t>Provided</w:t>
      </w:r>
      <w:r w:rsidRPr="0083601D">
        <w:rPr>
          <w:rFonts w:ascii="Arial" w:hAnsi="Arial" w:cs="Arial"/>
          <w:color w:val="00B050"/>
        </w:rPr>
        <w:t>:</w:t>
      </w:r>
    </w:p>
    <w:p w14:paraId="31875672" w14:textId="77777777" w:rsidR="0083601D" w:rsidRPr="0083601D" w:rsidRDefault="0083601D" w:rsidP="00375DD1">
      <w:pPr>
        <w:numPr>
          <w:ilvl w:val="0"/>
          <w:numId w:val="22"/>
        </w:numPr>
        <w:spacing w:line="276" w:lineRule="auto"/>
        <w:rPr>
          <w:rFonts w:ascii="Arial" w:hAnsi="Arial" w:cs="Arial"/>
        </w:rPr>
      </w:pPr>
      <w:r w:rsidRPr="0083601D">
        <w:rPr>
          <w:rFonts w:ascii="Arial" w:hAnsi="Arial" w:cs="Arial"/>
        </w:rPr>
        <w:t>Initial training on travel routes and support responsibilities.</w:t>
      </w:r>
    </w:p>
    <w:p w14:paraId="300C1DD2" w14:textId="77777777" w:rsidR="0083601D" w:rsidRPr="0083601D" w:rsidRDefault="0083601D" w:rsidP="00375DD1">
      <w:pPr>
        <w:numPr>
          <w:ilvl w:val="0"/>
          <w:numId w:val="22"/>
        </w:numPr>
        <w:spacing w:line="276" w:lineRule="auto"/>
        <w:rPr>
          <w:rFonts w:ascii="Arial" w:hAnsi="Arial" w:cs="Arial"/>
        </w:rPr>
      </w:pPr>
      <w:r w:rsidRPr="0083601D">
        <w:rPr>
          <w:rFonts w:ascii="Arial" w:hAnsi="Arial" w:cs="Arial"/>
        </w:rPr>
        <w:t>Ongoing communication with Barnet Mencap and the Peer Engagement Worker’s team for updates.</w:t>
      </w:r>
    </w:p>
    <w:p w14:paraId="5BE0C2ED" w14:textId="78D84B86" w:rsidR="0083601D" w:rsidRPr="0083601D" w:rsidRDefault="0083601D" w:rsidP="00375DD1">
      <w:pPr>
        <w:spacing w:line="360" w:lineRule="auto"/>
        <w:rPr>
          <w:rFonts w:ascii="Arial" w:hAnsi="Arial" w:cs="Arial"/>
        </w:rPr>
      </w:pPr>
      <w:r w:rsidRPr="0083601D">
        <w:rPr>
          <w:rFonts w:ascii="Arial" w:hAnsi="Arial" w:cs="Arial"/>
          <w:b/>
          <w:bCs/>
          <w:color w:val="00B050"/>
        </w:rPr>
        <w:t>How to Apply</w:t>
      </w:r>
      <w:r w:rsidRPr="0083601D">
        <w:rPr>
          <w:rFonts w:ascii="Arial" w:hAnsi="Arial" w:cs="Arial"/>
          <w:color w:val="00B050"/>
        </w:rPr>
        <w:t>:</w:t>
      </w:r>
      <w:r w:rsidRPr="0083601D">
        <w:rPr>
          <w:rFonts w:ascii="Arial" w:hAnsi="Arial" w:cs="Arial"/>
        </w:rPr>
        <w:br/>
        <w:t xml:space="preserve">If you are interested in this position, please see the Job Description and Person Specification for the role. Please also read our Mission Statement and Anti-Discriminatory Policy. To apply, please either complete an application form or send a CV with a statement explaining how </w:t>
      </w:r>
      <w:r w:rsidRPr="0083601D">
        <w:rPr>
          <w:rFonts w:ascii="Arial" w:hAnsi="Arial" w:cs="Arial"/>
        </w:rPr>
        <w:lastRenderedPageBreak/>
        <w:t>you meet each of the criteria on the person specification to</w:t>
      </w:r>
      <w:r w:rsidR="00375DD1">
        <w:rPr>
          <w:rFonts w:ascii="Arial" w:hAnsi="Arial" w:cs="Arial"/>
        </w:rPr>
        <w:t xml:space="preserve"> </w:t>
      </w:r>
      <w:r w:rsidRPr="0083601D">
        <w:rPr>
          <w:rFonts w:ascii="Arial" w:hAnsi="Arial" w:cs="Arial"/>
          <w:b/>
          <w:bCs/>
        </w:rPr>
        <w:t>projectsupport@barnetmencap.org.uk</w:t>
      </w:r>
    </w:p>
    <w:p w14:paraId="7AEF5C19" w14:textId="4ECDFFBA" w:rsidR="0083601D" w:rsidRPr="0083601D" w:rsidRDefault="0083601D" w:rsidP="00375DD1">
      <w:pPr>
        <w:spacing w:line="360" w:lineRule="auto"/>
        <w:rPr>
          <w:rFonts w:ascii="Arial" w:hAnsi="Arial" w:cs="Arial"/>
        </w:rPr>
      </w:pPr>
      <w:r w:rsidRPr="336B60EA">
        <w:rPr>
          <w:rFonts w:ascii="Arial" w:hAnsi="Arial" w:cs="Arial"/>
          <w:b/>
          <w:bCs/>
          <w:color w:val="00B050"/>
        </w:rPr>
        <w:t>Application Deadline</w:t>
      </w:r>
      <w:r w:rsidRPr="336B60EA">
        <w:rPr>
          <w:rFonts w:ascii="Arial" w:hAnsi="Arial" w:cs="Arial"/>
          <w:color w:val="00B050"/>
        </w:rPr>
        <w:t xml:space="preserve">: </w:t>
      </w:r>
      <w:r w:rsidR="51F23432" w:rsidRPr="336B60EA">
        <w:rPr>
          <w:rFonts w:ascii="Arial" w:hAnsi="Arial" w:cs="Arial"/>
          <w:b/>
          <w:bCs/>
        </w:rPr>
        <w:t>1</w:t>
      </w:r>
      <w:r w:rsidR="001D7FDE">
        <w:rPr>
          <w:rFonts w:ascii="Arial" w:hAnsi="Arial" w:cs="Arial"/>
          <w:b/>
          <w:bCs/>
        </w:rPr>
        <w:t>8</w:t>
      </w:r>
      <w:r w:rsidR="47CD4D23" w:rsidRPr="336B60EA">
        <w:rPr>
          <w:rFonts w:ascii="Arial" w:hAnsi="Arial" w:cs="Arial"/>
          <w:b/>
          <w:bCs/>
          <w:vertAlign w:val="superscript"/>
        </w:rPr>
        <w:t>th</w:t>
      </w:r>
      <w:r w:rsidR="47CD4D23" w:rsidRPr="336B60EA">
        <w:rPr>
          <w:rFonts w:ascii="Arial" w:hAnsi="Arial" w:cs="Arial"/>
          <w:b/>
          <w:bCs/>
        </w:rPr>
        <w:t xml:space="preserve"> </w:t>
      </w:r>
      <w:r w:rsidR="00C44771" w:rsidRPr="336B60EA">
        <w:rPr>
          <w:rFonts w:ascii="Arial" w:hAnsi="Arial" w:cs="Arial"/>
          <w:b/>
          <w:bCs/>
        </w:rPr>
        <w:t>January 2025</w:t>
      </w:r>
    </w:p>
    <w:p w14:paraId="4BAD19C0" w14:textId="77777777" w:rsidR="0083601D" w:rsidRPr="0083601D" w:rsidRDefault="0083601D" w:rsidP="00375DD1">
      <w:pPr>
        <w:spacing w:line="360" w:lineRule="auto"/>
        <w:rPr>
          <w:rFonts w:ascii="Arial" w:hAnsi="Arial" w:cs="Arial"/>
        </w:rPr>
      </w:pPr>
      <w:r w:rsidRPr="0083601D">
        <w:rPr>
          <w:rFonts w:ascii="Arial" w:hAnsi="Arial" w:cs="Arial"/>
        </w:rPr>
        <w:t>Barnet Mencap is committed to equal opportunities and the safeguarding of children and adults at risk. The successful candidate will be required to complete a Disclosure and Barring Service form in line with Section 115 of The Police Act 1997.</w:t>
      </w:r>
    </w:p>
    <w:p w14:paraId="0AA6F3E9" w14:textId="77777777" w:rsidR="0083303D" w:rsidRPr="00676AFE" w:rsidRDefault="0083303D" w:rsidP="00375DD1">
      <w:pPr>
        <w:spacing w:line="360" w:lineRule="auto"/>
        <w:rPr>
          <w:rFonts w:ascii="Arial" w:hAnsi="Arial" w:cs="Arial"/>
        </w:rPr>
      </w:pPr>
    </w:p>
    <w:sectPr w:rsidR="0083303D" w:rsidRPr="00676A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9F8A" w14:textId="77777777" w:rsidR="00F3415B" w:rsidRDefault="00F3415B" w:rsidP="004E3939">
      <w:pPr>
        <w:spacing w:after="0" w:line="240" w:lineRule="auto"/>
      </w:pPr>
      <w:r>
        <w:separator/>
      </w:r>
    </w:p>
  </w:endnote>
  <w:endnote w:type="continuationSeparator" w:id="0">
    <w:p w14:paraId="035A5419" w14:textId="77777777" w:rsidR="00F3415B" w:rsidRDefault="00F3415B" w:rsidP="004E3939">
      <w:pPr>
        <w:spacing w:after="0" w:line="240" w:lineRule="auto"/>
      </w:pPr>
      <w:r>
        <w:continuationSeparator/>
      </w:r>
    </w:p>
  </w:endnote>
  <w:endnote w:type="continuationNotice" w:id="1">
    <w:p w14:paraId="602B2FC8" w14:textId="77777777" w:rsidR="00F3415B" w:rsidRDefault="00F34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30D1" w14:textId="77777777" w:rsidR="00F3415B" w:rsidRDefault="00F3415B" w:rsidP="004E3939">
      <w:pPr>
        <w:spacing w:after="0" w:line="240" w:lineRule="auto"/>
      </w:pPr>
      <w:r>
        <w:separator/>
      </w:r>
    </w:p>
  </w:footnote>
  <w:footnote w:type="continuationSeparator" w:id="0">
    <w:p w14:paraId="0A099BFC" w14:textId="77777777" w:rsidR="00F3415B" w:rsidRDefault="00F3415B" w:rsidP="004E3939">
      <w:pPr>
        <w:spacing w:after="0" w:line="240" w:lineRule="auto"/>
      </w:pPr>
      <w:r>
        <w:continuationSeparator/>
      </w:r>
    </w:p>
  </w:footnote>
  <w:footnote w:type="continuationNotice" w:id="1">
    <w:p w14:paraId="15B0C0C1" w14:textId="77777777" w:rsidR="00F3415B" w:rsidRDefault="00F341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71E8"/>
    <w:multiLevelType w:val="hybridMultilevel"/>
    <w:tmpl w:val="F7F61A36"/>
    <w:lvl w:ilvl="0" w:tplc="EED4E664">
      <w:start w:val="1"/>
      <w:numFmt w:val="bullet"/>
      <w:lvlText w:val="o"/>
      <w:lvlJc w:val="left"/>
      <w:pPr>
        <w:ind w:left="720" w:hanging="360"/>
      </w:pPr>
      <w:rPr>
        <w:rFonts w:ascii="Courier New" w:hAnsi="Courier New" w:hint="default"/>
      </w:rPr>
    </w:lvl>
    <w:lvl w:ilvl="1" w:tplc="1E40C3A0">
      <w:start w:val="1"/>
      <w:numFmt w:val="bullet"/>
      <w:lvlText w:val="o"/>
      <w:lvlJc w:val="left"/>
      <w:pPr>
        <w:ind w:left="1440" w:hanging="360"/>
      </w:pPr>
      <w:rPr>
        <w:rFonts w:ascii="Courier New" w:hAnsi="Courier New" w:hint="default"/>
      </w:rPr>
    </w:lvl>
    <w:lvl w:ilvl="2" w:tplc="68981F68">
      <w:start w:val="1"/>
      <w:numFmt w:val="bullet"/>
      <w:lvlText w:val=""/>
      <w:lvlJc w:val="left"/>
      <w:pPr>
        <w:ind w:left="2160" w:hanging="360"/>
      </w:pPr>
      <w:rPr>
        <w:rFonts w:ascii="Wingdings" w:hAnsi="Wingdings" w:hint="default"/>
      </w:rPr>
    </w:lvl>
    <w:lvl w:ilvl="3" w:tplc="18FCE616">
      <w:start w:val="1"/>
      <w:numFmt w:val="bullet"/>
      <w:lvlText w:val=""/>
      <w:lvlJc w:val="left"/>
      <w:pPr>
        <w:ind w:left="2880" w:hanging="360"/>
      </w:pPr>
      <w:rPr>
        <w:rFonts w:ascii="Symbol" w:hAnsi="Symbol" w:hint="default"/>
      </w:rPr>
    </w:lvl>
    <w:lvl w:ilvl="4" w:tplc="64302260">
      <w:start w:val="1"/>
      <w:numFmt w:val="bullet"/>
      <w:lvlText w:val="o"/>
      <w:lvlJc w:val="left"/>
      <w:pPr>
        <w:ind w:left="3600" w:hanging="360"/>
      </w:pPr>
      <w:rPr>
        <w:rFonts w:ascii="Courier New" w:hAnsi="Courier New" w:hint="default"/>
      </w:rPr>
    </w:lvl>
    <w:lvl w:ilvl="5" w:tplc="313AFBFA">
      <w:start w:val="1"/>
      <w:numFmt w:val="bullet"/>
      <w:lvlText w:val=""/>
      <w:lvlJc w:val="left"/>
      <w:pPr>
        <w:ind w:left="4320" w:hanging="360"/>
      </w:pPr>
      <w:rPr>
        <w:rFonts w:ascii="Wingdings" w:hAnsi="Wingdings" w:hint="default"/>
      </w:rPr>
    </w:lvl>
    <w:lvl w:ilvl="6" w:tplc="6D0E0CA2">
      <w:start w:val="1"/>
      <w:numFmt w:val="bullet"/>
      <w:lvlText w:val=""/>
      <w:lvlJc w:val="left"/>
      <w:pPr>
        <w:ind w:left="5040" w:hanging="360"/>
      </w:pPr>
      <w:rPr>
        <w:rFonts w:ascii="Symbol" w:hAnsi="Symbol" w:hint="default"/>
      </w:rPr>
    </w:lvl>
    <w:lvl w:ilvl="7" w:tplc="F406456E">
      <w:start w:val="1"/>
      <w:numFmt w:val="bullet"/>
      <w:lvlText w:val="o"/>
      <w:lvlJc w:val="left"/>
      <w:pPr>
        <w:ind w:left="5760" w:hanging="360"/>
      </w:pPr>
      <w:rPr>
        <w:rFonts w:ascii="Courier New" w:hAnsi="Courier New" w:hint="default"/>
      </w:rPr>
    </w:lvl>
    <w:lvl w:ilvl="8" w:tplc="1CBA77FA">
      <w:start w:val="1"/>
      <w:numFmt w:val="bullet"/>
      <w:lvlText w:val=""/>
      <w:lvlJc w:val="left"/>
      <w:pPr>
        <w:ind w:left="6480" w:hanging="360"/>
      </w:pPr>
      <w:rPr>
        <w:rFonts w:ascii="Wingdings" w:hAnsi="Wingdings" w:hint="default"/>
      </w:rPr>
    </w:lvl>
  </w:abstractNum>
  <w:abstractNum w:abstractNumId="1" w15:restartNumberingAfterBreak="0">
    <w:nsid w:val="0CE0C800"/>
    <w:multiLevelType w:val="multilevel"/>
    <w:tmpl w:val="4678F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D25835"/>
    <w:multiLevelType w:val="multilevel"/>
    <w:tmpl w:val="6CB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94AAA"/>
    <w:multiLevelType w:val="hybridMultilevel"/>
    <w:tmpl w:val="4ABC94E4"/>
    <w:lvl w:ilvl="0" w:tplc="8BA6CEBC">
      <w:start w:val="1"/>
      <w:numFmt w:val="bullet"/>
      <w:lvlText w:val="o"/>
      <w:lvlJc w:val="left"/>
      <w:pPr>
        <w:ind w:left="720" w:hanging="360"/>
      </w:pPr>
      <w:rPr>
        <w:rFonts w:ascii="Courier New" w:hAnsi="Courier New" w:hint="default"/>
      </w:rPr>
    </w:lvl>
    <w:lvl w:ilvl="1" w:tplc="A69E76E8">
      <w:start w:val="1"/>
      <w:numFmt w:val="bullet"/>
      <w:lvlText w:val="o"/>
      <w:lvlJc w:val="left"/>
      <w:pPr>
        <w:ind w:left="1440" w:hanging="360"/>
      </w:pPr>
      <w:rPr>
        <w:rFonts w:ascii="Courier New" w:hAnsi="Courier New" w:hint="default"/>
      </w:rPr>
    </w:lvl>
    <w:lvl w:ilvl="2" w:tplc="21FE96F4">
      <w:start w:val="1"/>
      <w:numFmt w:val="bullet"/>
      <w:lvlText w:val=""/>
      <w:lvlJc w:val="left"/>
      <w:pPr>
        <w:ind w:left="2160" w:hanging="360"/>
      </w:pPr>
      <w:rPr>
        <w:rFonts w:ascii="Wingdings" w:hAnsi="Wingdings" w:hint="default"/>
      </w:rPr>
    </w:lvl>
    <w:lvl w:ilvl="3" w:tplc="B082F6EA">
      <w:start w:val="1"/>
      <w:numFmt w:val="bullet"/>
      <w:lvlText w:val=""/>
      <w:lvlJc w:val="left"/>
      <w:pPr>
        <w:ind w:left="2880" w:hanging="360"/>
      </w:pPr>
      <w:rPr>
        <w:rFonts w:ascii="Symbol" w:hAnsi="Symbol" w:hint="default"/>
      </w:rPr>
    </w:lvl>
    <w:lvl w:ilvl="4" w:tplc="F646A200">
      <w:start w:val="1"/>
      <w:numFmt w:val="bullet"/>
      <w:lvlText w:val="o"/>
      <w:lvlJc w:val="left"/>
      <w:pPr>
        <w:ind w:left="3600" w:hanging="360"/>
      </w:pPr>
      <w:rPr>
        <w:rFonts w:ascii="Courier New" w:hAnsi="Courier New" w:hint="default"/>
      </w:rPr>
    </w:lvl>
    <w:lvl w:ilvl="5" w:tplc="830260A0">
      <w:start w:val="1"/>
      <w:numFmt w:val="bullet"/>
      <w:lvlText w:val=""/>
      <w:lvlJc w:val="left"/>
      <w:pPr>
        <w:ind w:left="4320" w:hanging="360"/>
      </w:pPr>
      <w:rPr>
        <w:rFonts w:ascii="Wingdings" w:hAnsi="Wingdings" w:hint="default"/>
      </w:rPr>
    </w:lvl>
    <w:lvl w:ilvl="6" w:tplc="3CCE1BA8">
      <w:start w:val="1"/>
      <w:numFmt w:val="bullet"/>
      <w:lvlText w:val=""/>
      <w:lvlJc w:val="left"/>
      <w:pPr>
        <w:ind w:left="5040" w:hanging="360"/>
      </w:pPr>
      <w:rPr>
        <w:rFonts w:ascii="Symbol" w:hAnsi="Symbol" w:hint="default"/>
      </w:rPr>
    </w:lvl>
    <w:lvl w:ilvl="7" w:tplc="7FD0DD9E">
      <w:start w:val="1"/>
      <w:numFmt w:val="bullet"/>
      <w:lvlText w:val="o"/>
      <w:lvlJc w:val="left"/>
      <w:pPr>
        <w:ind w:left="5760" w:hanging="360"/>
      </w:pPr>
      <w:rPr>
        <w:rFonts w:ascii="Courier New" w:hAnsi="Courier New" w:hint="default"/>
      </w:rPr>
    </w:lvl>
    <w:lvl w:ilvl="8" w:tplc="7C4E5316">
      <w:start w:val="1"/>
      <w:numFmt w:val="bullet"/>
      <w:lvlText w:val=""/>
      <w:lvlJc w:val="left"/>
      <w:pPr>
        <w:ind w:left="6480" w:hanging="360"/>
      </w:pPr>
      <w:rPr>
        <w:rFonts w:ascii="Wingdings" w:hAnsi="Wingdings" w:hint="default"/>
      </w:rPr>
    </w:lvl>
  </w:abstractNum>
  <w:abstractNum w:abstractNumId="4" w15:restartNumberingAfterBreak="0">
    <w:nsid w:val="222CB408"/>
    <w:multiLevelType w:val="hybridMultilevel"/>
    <w:tmpl w:val="78D057EA"/>
    <w:lvl w:ilvl="0" w:tplc="FD24D85A">
      <w:start w:val="1"/>
      <w:numFmt w:val="bullet"/>
      <w:lvlText w:val=""/>
      <w:lvlJc w:val="left"/>
      <w:pPr>
        <w:ind w:left="1080" w:hanging="360"/>
      </w:pPr>
      <w:rPr>
        <w:rFonts w:ascii="Symbol" w:hAnsi="Symbol" w:hint="default"/>
      </w:rPr>
    </w:lvl>
    <w:lvl w:ilvl="1" w:tplc="6FE0889C">
      <w:start w:val="1"/>
      <w:numFmt w:val="bullet"/>
      <w:lvlText w:val="o"/>
      <w:lvlJc w:val="left"/>
      <w:pPr>
        <w:ind w:left="1800" w:hanging="360"/>
      </w:pPr>
      <w:rPr>
        <w:rFonts w:ascii="Courier New" w:hAnsi="Courier New" w:hint="default"/>
      </w:rPr>
    </w:lvl>
    <w:lvl w:ilvl="2" w:tplc="2F7E4A66">
      <w:start w:val="1"/>
      <w:numFmt w:val="bullet"/>
      <w:lvlText w:val=""/>
      <w:lvlJc w:val="left"/>
      <w:pPr>
        <w:ind w:left="2520" w:hanging="360"/>
      </w:pPr>
      <w:rPr>
        <w:rFonts w:ascii="Wingdings" w:hAnsi="Wingdings" w:hint="default"/>
      </w:rPr>
    </w:lvl>
    <w:lvl w:ilvl="3" w:tplc="855A6FC4">
      <w:start w:val="1"/>
      <w:numFmt w:val="bullet"/>
      <w:lvlText w:val=""/>
      <w:lvlJc w:val="left"/>
      <w:pPr>
        <w:ind w:left="3240" w:hanging="360"/>
      </w:pPr>
      <w:rPr>
        <w:rFonts w:ascii="Symbol" w:hAnsi="Symbol" w:hint="default"/>
      </w:rPr>
    </w:lvl>
    <w:lvl w:ilvl="4" w:tplc="49F0F830">
      <w:start w:val="1"/>
      <w:numFmt w:val="bullet"/>
      <w:lvlText w:val="o"/>
      <w:lvlJc w:val="left"/>
      <w:pPr>
        <w:ind w:left="3960" w:hanging="360"/>
      </w:pPr>
      <w:rPr>
        <w:rFonts w:ascii="Courier New" w:hAnsi="Courier New" w:hint="default"/>
      </w:rPr>
    </w:lvl>
    <w:lvl w:ilvl="5" w:tplc="FE42E8CA">
      <w:start w:val="1"/>
      <w:numFmt w:val="bullet"/>
      <w:lvlText w:val=""/>
      <w:lvlJc w:val="left"/>
      <w:pPr>
        <w:ind w:left="4680" w:hanging="360"/>
      </w:pPr>
      <w:rPr>
        <w:rFonts w:ascii="Wingdings" w:hAnsi="Wingdings" w:hint="default"/>
      </w:rPr>
    </w:lvl>
    <w:lvl w:ilvl="6" w:tplc="11A8C2F4">
      <w:start w:val="1"/>
      <w:numFmt w:val="bullet"/>
      <w:lvlText w:val=""/>
      <w:lvlJc w:val="left"/>
      <w:pPr>
        <w:ind w:left="5400" w:hanging="360"/>
      </w:pPr>
      <w:rPr>
        <w:rFonts w:ascii="Symbol" w:hAnsi="Symbol" w:hint="default"/>
      </w:rPr>
    </w:lvl>
    <w:lvl w:ilvl="7" w:tplc="C024B332">
      <w:start w:val="1"/>
      <w:numFmt w:val="bullet"/>
      <w:lvlText w:val="o"/>
      <w:lvlJc w:val="left"/>
      <w:pPr>
        <w:ind w:left="6120" w:hanging="360"/>
      </w:pPr>
      <w:rPr>
        <w:rFonts w:ascii="Courier New" w:hAnsi="Courier New" w:hint="default"/>
      </w:rPr>
    </w:lvl>
    <w:lvl w:ilvl="8" w:tplc="2AAC7B74">
      <w:start w:val="1"/>
      <w:numFmt w:val="bullet"/>
      <w:lvlText w:val=""/>
      <w:lvlJc w:val="left"/>
      <w:pPr>
        <w:ind w:left="6840" w:hanging="360"/>
      </w:pPr>
      <w:rPr>
        <w:rFonts w:ascii="Wingdings" w:hAnsi="Wingdings" w:hint="default"/>
      </w:rPr>
    </w:lvl>
  </w:abstractNum>
  <w:abstractNum w:abstractNumId="5" w15:restartNumberingAfterBreak="0">
    <w:nsid w:val="25343488"/>
    <w:multiLevelType w:val="hybridMultilevel"/>
    <w:tmpl w:val="2ABE2FE0"/>
    <w:lvl w:ilvl="0" w:tplc="0DC8FC08">
      <w:start w:val="1"/>
      <w:numFmt w:val="bullet"/>
      <w:lvlText w:val=""/>
      <w:lvlJc w:val="left"/>
      <w:pPr>
        <w:ind w:left="1080" w:hanging="360"/>
      </w:pPr>
      <w:rPr>
        <w:rFonts w:ascii="Symbol" w:hAnsi="Symbol" w:hint="default"/>
      </w:rPr>
    </w:lvl>
    <w:lvl w:ilvl="1" w:tplc="4ECE8878">
      <w:start w:val="1"/>
      <w:numFmt w:val="bullet"/>
      <w:lvlText w:val="o"/>
      <w:lvlJc w:val="left"/>
      <w:pPr>
        <w:ind w:left="1800" w:hanging="360"/>
      </w:pPr>
      <w:rPr>
        <w:rFonts w:ascii="Courier New" w:hAnsi="Courier New" w:hint="default"/>
      </w:rPr>
    </w:lvl>
    <w:lvl w:ilvl="2" w:tplc="D1F2E09C">
      <w:start w:val="1"/>
      <w:numFmt w:val="bullet"/>
      <w:lvlText w:val=""/>
      <w:lvlJc w:val="left"/>
      <w:pPr>
        <w:ind w:left="2520" w:hanging="360"/>
      </w:pPr>
      <w:rPr>
        <w:rFonts w:ascii="Wingdings" w:hAnsi="Wingdings" w:hint="default"/>
      </w:rPr>
    </w:lvl>
    <w:lvl w:ilvl="3" w:tplc="83A277EA">
      <w:start w:val="1"/>
      <w:numFmt w:val="bullet"/>
      <w:lvlText w:val=""/>
      <w:lvlJc w:val="left"/>
      <w:pPr>
        <w:ind w:left="3240" w:hanging="360"/>
      </w:pPr>
      <w:rPr>
        <w:rFonts w:ascii="Symbol" w:hAnsi="Symbol" w:hint="default"/>
      </w:rPr>
    </w:lvl>
    <w:lvl w:ilvl="4" w:tplc="ABCEABFA">
      <w:start w:val="1"/>
      <w:numFmt w:val="bullet"/>
      <w:lvlText w:val="o"/>
      <w:lvlJc w:val="left"/>
      <w:pPr>
        <w:ind w:left="3960" w:hanging="360"/>
      </w:pPr>
      <w:rPr>
        <w:rFonts w:ascii="Courier New" w:hAnsi="Courier New" w:hint="default"/>
      </w:rPr>
    </w:lvl>
    <w:lvl w:ilvl="5" w:tplc="1100A770">
      <w:start w:val="1"/>
      <w:numFmt w:val="bullet"/>
      <w:lvlText w:val=""/>
      <w:lvlJc w:val="left"/>
      <w:pPr>
        <w:ind w:left="4680" w:hanging="360"/>
      </w:pPr>
      <w:rPr>
        <w:rFonts w:ascii="Wingdings" w:hAnsi="Wingdings" w:hint="default"/>
      </w:rPr>
    </w:lvl>
    <w:lvl w:ilvl="6" w:tplc="05D89FF2">
      <w:start w:val="1"/>
      <w:numFmt w:val="bullet"/>
      <w:lvlText w:val=""/>
      <w:lvlJc w:val="left"/>
      <w:pPr>
        <w:ind w:left="5400" w:hanging="360"/>
      </w:pPr>
      <w:rPr>
        <w:rFonts w:ascii="Symbol" w:hAnsi="Symbol" w:hint="default"/>
      </w:rPr>
    </w:lvl>
    <w:lvl w:ilvl="7" w:tplc="8B666E5A">
      <w:start w:val="1"/>
      <w:numFmt w:val="bullet"/>
      <w:lvlText w:val="o"/>
      <w:lvlJc w:val="left"/>
      <w:pPr>
        <w:ind w:left="6120" w:hanging="360"/>
      </w:pPr>
      <w:rPr>
        <w:rFonts w:ascii="Courier New" w:hAnsi="Courier New" w:hint="default"/>
      </w:rPr>
    </w:lvl>
    <w:lvl w:ilvl="8" w:tplc="007844A2">
      <w:start w:val="1"/>
      <w:numFmt w:val="bullet"/>
      <w:lvlText w:val=""/>
      <w:lvlJc w:val="left"/>
      <w:pPr>
        <w:ind w:left="6840" w:hanging="360"/>
      </w:pPr>
      <w:rPr>
        <w:rFonts w:ascii="Wingdings" w:hAnsi="Wingdings" w:hint="default"/>
      </w:rPr>
    </w:lvl>
  </w:abstractNum>
  <w:abstractNum w:abstractNumId="6" w15:restartNumberingAfterBreak="0">
    <w:nsid w:val="34B42633"/>
    <w:multiLevelType w:val="multilevel"/>
    <w:tmpl w:val="3E4C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A17DA"/>
    <w:multiLevelType w:val="hybridMultilevel"/>
    <w:tmpl w:val="F90CD510"/>
    <w:lvl w:ilvl="0" w:tplc="4F76B34C">
      <w:start w:val="1"/>
      <w:numFmt w:val="bullet"/>
      <w:lvlText w:val=""/>
      <w:lvlJc w:val="left"/>
      <w:pPr>
        <w:ind w:left="1080" w:hanging="360"/>
      </w:pPr>
      <w:rPr>
        <w:rFonts w:ascii="Symbol" w:hAnsi="Symbol" w:hint="default"/>
      </w:rPr>
    </w:lvl>
    <w:lvl w:ilvl="1" w:tplc="0AB2B0A6">
      <w:start w:val="1"/>
      <w:numFmt w:val="bullet"/>
      <w:lvlText w:val="o"/>
      <w:lvlJc w:val="left"/>
      <w:pPr>
        <w:ind w:left="1800" w:hanging="360"/>
      </w:pPr>
      <w:rPr>
        <w:rFonts w:ascii="Courier New" w:hAnsi="Courier New" w:hint="default"/>
      </w:rPr>
    </w:lvl>
    <w:lvl w:ilvl="2" w:tplc="41B8B1BA">
      <w:start w:val="1"/>
      <w:numFmt w:val="bullet"/>
      <w:lvlText w:val=""/>
      <w:lvlJc w:val="left"/>
      <w:pPr>
        <w:ind w:left="2520" w:hanging="360"/>
      </w:pPr>
      <w:rPr>
        <w:rFonts w:ascii="Wingdings" w:hAnsi="Wingdings" w:hint="default"/>
      </w:rPr>
    </w:lvl>
    <w:lvl w:ilvl="3" w:tplc="A7D654D6">
      <w:start w:val="1"/>
      <w:numFmt w:val="bullet"/>
      <w:lvlText w:val=""/>
      <w:lvlJc w:val="left"/>
      <w:pPr>
        <w:ind w:left="3240" w:hanging="360"/>
      </w:pPr>
      <w:rPr>
        <w:rFonts w:ascii="Symbol" w:hAnsi="Symbol" w:hint="default"/>
      </w:rPr>
    </w:lvl>
    <w:lvl w:ilvl="4" w:tplc="FF62F592">
      <w:start w:val="1"/>
      <w:numFmt w:val="bullet"/>
      <w:lvlText w:val="o"/>
      <w:lvlJc w:val="left"/>
      <w:pPr>
        <w:ind w:left="3960" w:hanging="360"/>
      </w:pPr>
      <w:rPr>
        <w:rFonts w:ascii="Courier New" w:hAnsi="Courier New" w:hint="default"/>
      </w:rPr>
    </w:lvl>
    <w:lvl w:ilvl="5" w:tplc="6698565E">
      <w:start w:val="1"/>
      <w:numFmt w:val="bullet"/>
      <w:lvlText w:val=""/>
      <w:lvlJc w:val="left"/>
      <w:pPr>
        <w:ind w:left="4680" w:hanging="360"/>
      </w:pPr>
      <w:rPr>
        <w:rFonts w:ascii="Wingdings" w:hAnsi="Wingdings" w:hint="default"/>
      </w:rPr>
    </w:lvl>
    <w:lvl w:ilvl="6" w:tplc="AF10984A">
      <w:start w:val="1"/>
      <w:numFmt w:val="bullet"/>
      <w:lvlText w:val=""/>
      <w:lvlJc w:val="left"/>
      <w:pPr>
        <w:ind w:left="5400" w:hanging="360"/>
      </w:pPr>
      <w:rPr>
        <w:rFonts w:ascii="Symbol" w:hAnsi="Symbol" w:hint="default"/>
      </w:rPr>
    </w:lvl>
    <w:lvl w:ilvl="7" w:tplc="F6523164">
      <w:start w:val="1"/>
      <w:numFmt w:val="bullet"/>
      <w:lvlText w:val="o"/>
      <w:lvlJc w:val="left"/>
      <w:pPr>
        <w:ind w:left="6120" w:hanging="360"/>
      </w:pPr>
      <w:rPr>
        <w:rFonts w:ascii="Courier New" w:hAnsi="Courier New" w:hint="default"/>
      </w:rPr>
    </w:lvl>
    <w:lvl w:ilvl="8" w:tplc="2D1ACC98">
      <w:start w:val="1"/>
      <w:numFmt w:val="bullet"/>
      <w:lvlText w:val=""/>
      <w:lvlJc w:val="left"/>
      <w:pPr>
        <w:ind w:left="6840" w:hanging="360"/>
      </w:pPr>
      <w:rPr>
        <w:rFonts w:ascii="Wingdings" w:hAnsi="Wingdings" w:hint="default"/>
      </w:rPr>
    </w:lvl>
  </w:abstractNum>
  <w:abstractNum w:abstractNumId="8" w15:restartNumberingAfterBreak="0">
    <w:nsid w:val="3A19AFD6"/>
    <w:multiLevelType w:val="hybridMultilevel"/>
    <w:tmpl w:val="3CAE5254"/>
    <w:lvl w:ilvl="0" w:tplc="D206ECC2">
      <w:start w:val="1"/>
      <w:numFmt w:val="bullet"/>
      <w:lvlText w:val=""/>
      <w:lvlJc w:val="left"/>
      <w:pPr>
        <w:ind w:left="720" w:hanging="360"/>
      </w:pPr>
      <w:rPr>
        <w:rFonts w:ascii="Symbol" w:hAnsi="Symbol" w:hint="default"/>
      </w:rPr>
    </w:lvl>
    <w:lvl w:ilvl="1" w:tplc="640815DC">
      <w:start w:val="1"/>
      <w:numFmt w:val="bullet"/>
      <w:lvlText w:val="o"/>
      <w:lvlJc w:val="left"/>
      <w:pPr>
        <w:ind w:left="1440" w:hanging="360"/>
      </w:pPr>
      <w:rPr>
        <w:rFonts w:ascii="Courier New" w:hAnsi="Courier New" w:hint="default"/>
      </w:rPr>
    </w:lvl>
    <w:lvl w:ilvl="2" w:tplc="E45E8AB8">
      <w:start w:val="1"/>
      <w:numFmt w:val="bullet"/>
      <w:lvlText w:val=""/>
      <w:lvlJc w:val="left"/>
      <w:pPr>
        <w:ind w:left="2160" w:hanging="360"/>
      </w:pPr>
      <w:rPr>
        <w:rFonts w:ascii="Wingdings" w:hAnsi="Wingdings" w:hint="default"/>
      </w:rPr>
    </w:lvl>
    <w:lvl w:ilvl="3" w:tplc="58262FDE">
      <w:start w:val="1"/>
      <w:numFmt w:val="bullet"/>
      <w:lvlText w:val=""/>
      <w:lvlJc w:val="left"/>
      <w:pPr>
        <w:ind w:left="2880" w:hanging="360"/>
      </w:pPr>
      <w:rPr>
        <w:rFonts w:ascii="Symbol" w:hAnsi="Symbol" w:hint="default"/>
      </w:rPr>
    </w:lvl>
    <w:lvl w:ilvl="4" w:tplc="E24035FA">
      <w:start w:val="1"/>
      <w:numFmt w:val="bullet"/>
      <w:lvlText w:val="o"/>
      <w:lvlJc w:val="left"/>
      <w:pPr>
        <w:ind w:left="3600" w:hanging="360"/>
      </w:pPr>
      <w:rPr>
        <w:rFonts w:ascii="Courier New" w:hAnsi="Courier New" w:hint="default"/>
      </w:rPr>
    </w:lvl>
    <w:lvl w:ilvl="5" w:tplc="12A6ECC2">
      <w:start w:val="1"/>
      <w:numFmt w:val="bullet"/>
      <w:lvlText w:val=""/>
      <w:lvlJc w:val="left"/>
      <w:pPr>
        <w:ind w:left="4320" w:hanging="360"/>
      </w:pPr>
      <w:rPr>
        <w:rFonts w:ascii="Wingdings" w:hAnsi="Wingdings" w:hint="default"/>
      </w:rPr>
    </w:lvl>
    <w:lvl w:ilvl="6" w:tplc="76FAD890">
      <w:start w:val="1"/>
      <w:numFmt w:val="bullet"/>
      <w:lvlText w:val=""/>
      <w:lvlJc w:val="left"/>
      <w:pPr>
        <w:ind w:left="5040" w:hanging="360"/>
      </w:pPr>
      <w:rPr>
        <w:rFonts w:ascii="Symbol" w:hAnsi="Symbol" w:hint="default"/>
      </w:rPr>
    </w:lvl>
    <w:lvl w:ilvl="7" w:tplc="AB4ABD76">
      <w:start w:val="1"/>
      <w:numFmt w:val="bullet"/>
      <w:lvlText w:val="o"/>
      <w:lvlJc w:val="left"/>
      <w:pPr>
        <w:ind w:left="5760" w:hanging="360"/>
      </w:pPr>
      <w:rPr>
        <w:rFonts w:ascii="Courier New" w:hAnsi="Courier New" w:hint="default"/>
      </w:rPr>
    </w:lvl>
    <w:lvl w:ilvl="8" w:tplc="F8E4DCD6">
      <w:start w:val="1"/>
      <w:numFmt w:val="bullet"/>
      <w:lvlText w:val=""/>
      <w:lvlJc w:val="left"/>
      <w:pPr>
        <w:ind w:left="6480" w:hanging="360"/>
      </w:pPr>
      <w:rPr>
        <w:rFonts w:ascii="Wingdings" w:hAnsi="Wingdings" w:hint="default"/>
      </w:rPr>
    </w:lvl>
  </w:abstractNum>
  <w:abstractNum w:abstractNumId="9" w15:restartNumberingAfterBreak="0">
    <w:nsid w:val="41F454A1"/>
    <w:multiLevelType w:val="hybridMultilevel"/>
    <w:tmpl w:val="9BA6A6B4"/>
    <w:lvl w:ilvl="0" w:tplc="CBE6E7CA">
      <w:start w:val="1"/>
      <w:numFmt w:val="bullet"/>
      <w:lvlText w:val=""/>
      <w:lvlJc w:val="left"/>
      <w:pPr>
        <w:ind w:left="1080" w:hanging="360"/>
      </w:pPr>
      <w:rPr>
        <w:rFonts w:ascii="Symbol" w:hAnsi="Symbol" w:hint="default"/>
      </w:rPr>
    </w:lvl>
    <w:lvl w:ilvl="1" w:tplc="D9DA0182">
      <w:start w:val="1"/>
      <w:numFmt w:val="bullet"/>
      <w:lvlText w:val="o"/>
      <w:lvlJc w:val="left"/>
      <w:pPr>
        <w:ind w:left="1800" w:hanging="360"/>
      </w:pPr>
      <w:rPr>
        <w:rFonts w:ascii="Courier New" w:hAnsi="Courier New" w:hint="default"/>
      </w:rPr>
    </w:lvl>
    <w:lvl w:ilvl="2" w:tplc="40124282">
      <w:start w:val="1"/>
      <w:numFmt w:val="bullet"/>
      <w:lvlText w:val=""/>
      <w:lvlJc w:val="left"/>
      <w:pPr>
        <w:ind w:left="2520" w:hanging="360"/>
      </w:pPr>
      <w:rPr>
        <w:rFonts w:ascii="Wingdings" w:hAnsi="Wingdings" w:hint="default"/>
      </w:rPr>
    </w:lvl>
    <w:lvl w:ilvl="3" w:tplc="012897E2">
      <w:start w:val="1"/>
      <w:numFmt w:val="bullet"/>
      <w:lvlText w:val=""/>
      <w:lvlJc w:val="left"/>
      <w:pPr>
        <w:ind w:left="3240" w:hanging="360"/>
      </w:pPr>
      <w:rPr>
        <w:rFonts w:ascii="Symbol" w:hAnsi="Symbol" w:hint="default"/>
      </w:rPr>
    </w:lvl>
    <w:lvl w:ilvl="4" w:tplc="4F1C490A">
      <w:start w:val="1"/>
      <w:numFmt w:val="bullet"/>
      <w:lvlText w:val="o"/>
      <w:lvlJc w:val="left"/>
      <w:pPr>
        <w:ind w:left="3960" w:hanging="360"/>
      </w:pPr>
      <w:rPr>
        <w:rFonts w:ascii="Courier New" w:hAnsi="Courier New" w:hint="default"/>
      </w:rPr>
    </w:lvl>
    <w:lvl w:ilvl="5" w:tplc="90D261CA">
      <w:start w:val="1"/>
      <w:numFmt w:val="bullet"/>
      <w:lvlText w:val=""/>
      <w:lvlJc w:val="left"/>
      <w:pPr>
        <w:ind w:left="4680" w:hanging="360"/>
      </w:pPr>
      <w:rPr>
        <w:rFonts w:ascii="Wingdings" w:hAnsi="Wingdings" w:hint="default"/>
      </w:rPr>
    </w:lvl>
    <w:lvl w:ilvl="6" w:tplc="F2BCCFE2">
      <w:start w:val="1"/>
      <w:numFmt w:val="bullet"/>
      <w:lvlText w:val=""/>
      <w:lvlJc w:val="left"/>
      <w:pPr>
        <w:ind w:left="5400" w:hanging="360"/>
      </w:pPr>
      <w:rPr>
        <w:rFonts w:ascii="Symbol" w:hAnsi="Symbol" w:hint="default"/>
      </w:rPr>
    </w:lvl>
    <w:lvl w:ilvl="7" w:tplc="BAF4CC6E">
      <w:start w:val="1"/>
      <w:numFmt w:val="bullet"/>
      <w:lvlText w:val="o"/>
      <w:lvlJc w:val="left"/>
      <w:pPr>
        <w:ind w:left="6120" w:hanging="360"/>
      </w:pPr>
      <w:rPr>
        <w:rFonts w:ascii="Courier New" w:hAnsi="Courier New" w:hint="default"/>
      </w:rPr>
    </w:lvl>
    <w:lvl w:ilvl="8" w:tplc="27589FB4">
      <w:start w:val="1"/>
      <w:numFmt w:val="bullet"/>
      <w:lvlText w:val=""/>
      <w:lvlJc w:val="left"/>
      <w:pPr>
        <w:ind w:left="6840" w:hanging="360"/>
      </w:pPr>
      <w:rPr>
        <w:rFonts w:ascii="Wingdings" w:hAnsi="Wingdings" w:hint="default"/>
      </w:rPr>
    </w:lvl>
  </w:abstractNum>
  <w:abstractNum w:abstractNumId="10" w15:restartNumberingAfterBreak="0">
    <w:nsid w:val="4285AD66"/>
    <w:multiLevelType w:val="multilevel"/>
    <w:tmpl w:val="CCD00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00E98"/>
    <w:multiLevelType w:val="multilevel"/>
    <w:tmpl w:val="FE165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C44E6D"/>
    <w:multiLevelType w:val="multilevel"/>
    <w:tmpl w:val="E1E6C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D2FDC"/>
    <w:multiLevelType w:val="hybridMultilevel"/>
    <w:tmpl w:val="9510191A"/>
    <w:lvl w:ilvl="0" w:tplc="6268B252">
      <w:start w:val="1"/>
      <w:numFmt w:val="bullet"/>
      <w:lvlText w:val=""/>
      <w:lvlJc w:val="left"/>
      <w:pPr>
        <w:ind w:left="720" w:hanging="360"/>
      </w:pPr>
      <w:rPr>
        <w:rFonts w:ascii="Symbol" w:hAnsi="Symbol" w:hint="default"/>
      </w:rPr>
    </w:lvl>
    <w:lvl w:ilvl="1" w:tplc="9A5E86B2">
      <w:start w:val="1"/>
      <w:numFmt w:val="bullet"/>
      <w:lvlText w:val="o"/>
      <w:lvlJc w:val="left"/>
      <w:pPr>
        <w:ind w:left="1440" w:hanging="360"/>
      </w:pPr>
      <w:rPr>
        <w:rFonts w:ascii="Courier New" w:hAnsi="Courier New" w:hint="default"/>
      </w:rPr>
    </w:lvl>
    <w:lvl w:ilvl="2" w:tplc="0046E936">
      <w:start w:val="1"/>
      <w:numFmt w:val="bullet"/>
      <w:lvlText w:val=""/>
      <w:lvlJc w:val="left"/>
      <w:pPr>
        <w:ind w:left="2160" w:hanging="360"/>
      </w:pPr>
      <w:rPr>
        <w:rFonts w:ascii="Wingdings" w:hAnsi="Wingdings" w:hint="default"/>
      </w:rPr>
    </w:lvl>
    <w:lvl w:ilvl="3" w:tplc="713A3D4A">
      <w:start w:val="1"/>
      <w:numFmt w:val="bullet"/>
      <w:lvlText w:val=""/>
      <w:lvlJc w:val="left"/>
      <w:pPr>
        <w:ind w:left="2880" w:hanging="360"/>
      </w:pPr>
      <w:rPr>
        <w:rFonts w:ascii="Symbol" w:hAnsi="Symbol" w:hint="default"/>
      </w:rPr>
    </w:lvl>
    <w:lvl w:ilvl="4" w:tplc="CAE8C4E2">
      <w:start w:val="1"/>
      <w:numFmt w:val="bullet"/>
      <w:lvlText w:val="o"/>
      <w:lvlJc w:val="left"/>
      <w:pPr>
        <w:ind w:left="3600" w:hanging="360"/>
      </w:pPr>
      <w:rPr>
        <w:rFonts w:ascii="Courier New" w:hAnsi="Courier New" w:hint="default"/>
      </w:rPr>
    </w:lvl>
    <w:lvl w:ilvl="5" w:tplc="C07CD760">
      <w:start w:val="1"/>
      <w:numFmt w:val="bullet"/>
      <w:lvlText w:val=""/>
      <w:lvlJc w:val="left"/>
      <w:pPr>
        <w:ind w:left="4320" w:hanging="360"/>
      </w:pPr>
      <w:rPr>
        <w:rFonts w:ascii="Wingdings" w:hAnsi="Wingdings" w:hint="default"/>
      </w:rPr>
    </w:lvl>
    <w:lvl w:ilvl="6" w:tplc="084CC906">
      <w:start w:val="1"/>
      <w:numFmt w:val="bullet"/>
      <w:lvlText w:val=""/>
      <w:lvlJc w:val="left"/>
      <w:pPr>
        <w:ind w:left="5040" w:hanging="360"/>
      </w:pPr>
      <w:rPr>
        <w:rFonts w:ascii="Symbol" w:hAnsi="Symbol" w:hint="default"/>
      </w:rPr>
    </w:lvl>
    <w:lvl w:ilvl="7" w:tplc="A4EED5AE">
      <w:start w:val="1"/>
      <w:numFmt w:val="bullet"/>
      <w:lvlText w:val="o"/>
      <w:lvlJc w:val="left"/>
      <w:pPr>
        <w:ind w:left="5760" w:hanging="360"/>
      </w:pPr>
      <w:rPr>
        <w:rFonts w:ascii="Courier New" w:hAnsi="Courier New" w:hint="default"/>
      </w:rPr>
    </w:lvl>
    <w:lvl w:ilvl="8" w:tplc="34DC56F0">
      <w:start w:val="1"/>
      <w:numFmt w:val="bullet"/>
      <w:lvlText w:val=""/>
      <w:lvlJc w:val="left"/>
      <w:pPr>
        <w:ind w:left="6480" w:hanging="360"/>
      </w:pPr>
      <w:rPr>
        <w:rFonts w:ascii="Wingdings" w:hAnsi="Wingdings" w:hint="default"/>
      </w:rPr>
    </w:lvl>
  </w:abstractNum>
  <w:abstractNum w:abstractNumId="14" w15:restartNumberingAfterBreak="0">
    <w:nsid w:val="62455625"/>
    <w:multiLevelType w:val="hybridMultilevel"/>
    <w:tmpl w:val="B288A158"/>
    <w:lvl w:ilvl="0" w:tplc="27F8B3BA">
      <w:start w:val="1"/>
      <w:numFmt w:val="bullet"/>
      <w:lvlText w:val="o"/>
      <w:lvlJc w:val="left"/>
      <w:pPr>
        <w:ind w:left="720" w:hanging="360"/>
      </w:pPr>
      <w:rPr>
        <w:rFonts w:ascii="Courier New" w:hAnsi="Courier New" w:hint="default"/>
      </w:rPr>
    </w:lvl>
    <w:lvl w:ilvl="1" w:tplc="6B2C1732">
      <w:start w:val="1"/>
      <w:numFmt w:val="bullet"/>
      <w:lvlText w:val="o"/>
      <w:lvlJc w:val="left"/>
      <w:pPr>
        <w:ind w:left="1440" w:hanging="360"/>
      </w:pPr>
      <w:rPr>
        <w:rFonts w:ascii="Courier New" w:hAnsi="Courier New" w:hint="default"/>
      </w:rPr>
    </w:lvl>
    <w:lvl w:ilvl="2" w:tplc="5FCEEAFC">
      <w:start w:val="1"/>
      <w:numFmt w:val="bullet"/>
      <w:lvlText w:val=""/>
      <w:lvlJc w:val="left"/>
      <w:pPr>
        <w:ind w:left="2160" w:hanging="360"/>
      </w:pPr>
      <w:rPr>
        <w:rFonts w:ascii="Wingdings" w:hAnsi="Wingdings" w:hint="default"/>
      </w:rPr>
    </w:lvl>
    <w:lvl w:ilvl="3" w:tplc="8856B0BC">
      <w:start w:val="1"/>
      <w:numFmt w:val="bullet"/>
      <w:lvlText w:val=""/>
      <w:lvlJc w:val="left"/>
      <w:pPr>
        <w:ind w:left="2880" w:hanging="360"/>
      </w:pPr>
      <w:rPr>
        <w:rFonts w:ascii="Symbol" w:hAnsi="Symbol" w:hint="default"/>
      </w:rPr>
    </w:lvl>
    <w:lvl w:ilvl="4" w:tplc="9B2C7090">
      <w:start w:val="1"/>
      <w:numFmt w:val="bullet"/>
      <w:lvlText w:val="o"/>
      <w:lvlJc w:val="left"/>
      <w:pPr>
        <w:ind w:left="3600" w:hanging="360"/>
      </w:pPr>
      <w:rPr>
        <w:rFonts w:ascii="Courier New" w:hAnsi="Courier New" w:hint="default"/>
      </w:rPr>
    </w:lvl>
    <w:lvl w:ilvl="5" w:tplc="B128C47A">
      <w:start w:val="1"/>
      <w:numFmt w:val="bullet"/>
      <w:lvlText w:val=""/>
      <w:lvlJc w:val="left"/>
      <w:pPr>
        <w:ind w:left="4320" w:hanging="360"/>
      </w:pPr>
      <w:rPr>
        <w:rFonts w:ascii="Wingdings" w:hAnsi="Wingdings" w:hint="default"/>
      </w:rPr>
    </w:lvl>
    <w:lvl w:ilvl="6" w:tplc="208052E6">
      <w:start w:val="1"/>
      <w:numFmt w:val="bullet"/>
      <w:lvlText w:val=""/>
      <w:lvlJc w:val="left"/>
      <w:pPr>
        <w:ind w:left="5040" w:hanging="360"/>
      </w:pPr>
      <w:rPr>
        <w:rFonts w:ascii="Symbol" w:hAnsi="Symbol" w:hint="default"/>
      </w:rPr>
    </w:lvl>
    <w:lvl w:ilvl="7" w:tplc="AD8C419E">
      <w:start w:val="1"/>
      <w:numFmt w:val="bullet"/>
      <w:lvlText w:val="o"/>
      <w:lvlJc w:val="left"/>
      <w:pPr>
        <w:ind w:left="5760" w:hanging="360"/>
      </w:pPr>
      <w:rPr>
        <w:rFonts w:ascii="Courier New" w:hAnsi="Courier New" w:hint="default"/>
      </w:rPr>
    </w:lvl>
    <w:lvl w:ilvl="8" w:tplc="990E3642">
      <w:start w:val="1"/>
      <w:numFmt w:val="bullet"/>
      <w:lvlText w:val=""/>
      <w:lvlJc w:val="left"/>
      <w:pPr>
        <w:ind w:left="6480" w:hanging="360"/>
      </w:pPr>
      <w:rPr>
        <w:rFonts w:ascii="Wingdings" w:hAnsi="Wingdings" w:hint="default"/>
      </w:rPr>
    </w:lvl>
  </w:abstractNum>
  <w:abstractNum w:abstractNumId="15" w15:restartNumberingAfterBreak="0">
    <w:nsid w:val="6739A4BB"/>
    <w:multiLevelType w:val="hybridMultilevel"/>
    <w:tmpl w:val="C9208CE2"/>
    <w:lvl w:ilvl="0" w:tplc="4EA45522">
      <w:start w:val="1"/>
      <w:numFmt w:val="bullet"/>
      <w:lvlText w:val=""/>
      <w:lvlJc w:val="left"/>
      <w:pPr>
        <w:ind w:left="1800" w:hanging="360"/>
      </w:pPr>
      <w:rPr>
        <w:rFonts w:ascii="Symbol" w:hAnsi="Symbol" w:hint="default"/>
      </w:rPr>
    </w:lvl>
    <w:lvl w:ilvl="1" w:tplc="8BD02F50">
      <w:start w:val="1"/>
      <w:numFmt w:val="bullet"/>
      <w:lvlText w:val="o"/>
      <w:lvlJc w:val="left"/>
      <w:pPr>
        <w:ind w:left="2520" w:hanging="360"/>
      </w:pPr>
      <w:rPr>
        <w:rFonts w:ascii="Courier New" w:hAnsi="Courier New" w:hint="default"/>
      </w:rPr>
    </w:lvl>
    <w:lvl w:ilvl="2" w:tplc="6CAC6A94">
      <w:start w:val="1"/>
      <w:numFmt w:val="bullet"/>
      <w:lvlText w:val=""/>
      <w:lvlJc w:val="left"/>
      <w:pPr>
        <w:ind w:left="3240" w:hanging="360"/>
      </w:pPr>
      <w:rPr>
        <w:rFonts w:ascii="Wingdings" w:hAnsi="Wingdings" w:hint="default"/>
      </w:rPr>
    </w:lvl>
    <w:lvl w:ilvl="3" w:tplc="409064D2">
      <w:start w:val="1"/>
      <w:numFmt w:val="bullet"/>
      <w:lvlText w:val=""/>
      <w:lvlJc w:val="left"/>
      <w:pPr>
        <w:ind w:left="3960" w:hanging="360"/>
      </w:pPr>
      <w:rPr>
        <w:rFonts w:ascii="Symbol" w:hAnsi="Symbol" w:hint="default"/>
      </w:rPr>
    </w:lvl>
    <w:lvl w:ilvl="4" w:tplc="6BD4289C">
      <w:start w:val="1"/>
      <w:numFmt w:val="bullet"/>
      <w:lvlText w:val="o"/>
      <w:lvlJc w:val="left"/>
      <w:pPr>
        <w:ind w:left="4680" w:hanging="360"/>
      </w:pPr>
      <w:rPr>
        <w:rFonts w:ascii="Courier New" w:hAnsi="Courier New" w:hint="default"/>
      </w:rPr>
    </w:lvl>
    <w:lvl w:ilvl="5" w:tplc="407AE70E">
      <w:start w:val="1"/>
      <w:numFmt w:val="bullet"/>
      <w:lvlText w:val=""/>
      <w:lvlJc w:val="left"/>
      <w:pPr>
        <w:ind w:left="5400" w:hanging="360"/>
      </w:pPr>
      <w:rPr>
        <w:rFonts w:ascii="Wingdings" w:hAnsi="Wingdings" w:hint="default"/>
      </w:rPr>
    </w:lvl>
    <w:lvl w:ilvl="6" w:tplc="90DE2B82">
      <w:start w:val="1"/>
      <w:numFmt w:val="bullet"/>
      <w:lvlText w:val=""/>
      <w:lvlJc w:val="left"/>
      <w:pPr>
        <w:ind w:left="6120" w:hanging="360"/>
      </w:pPr>
      <w:rPr>
        <w:rFonts w:ascii="Symbol" w:hAnsi="Symbol" w:hint="default"/>
      </w:rPr>
    </w:lvl>
    <w:lvl w:ilvl="7" w:tplc="81B6A9C2">
      <w:start w:val="1"/>
      <w:numFmt w:val="bullet"/>
      <w:lvlText w:val="o"/>
      <w:lvlJc w:val="left"/>
      <w:pPr>
        <w:ind w:left="6840" w:hanging="360"/>
      </w:pPr>
      <w:rPr>
        <w:rFonts w:ascii="Courier New" w:hAnsi="Courier New" w:hint="default"/>
      </w:rPr>
    </w:lvl>
    <w:lvl w:ilvl="8" w:tplc="19B80F62">
      <w:start w:val="1"/>
      <w:numFmt w:val="bullet"/>
      <w:lvlText w:val=""/>
      <w:lvlJc w:val="left"/>
      <w:pPr>
        <w:ind w:left="7560" w:hanging="360"/>
      </w:pPr>
      <w:rPr>
        <w:rFonts w:ascii="Wingdings" w:hAnsi="Wingdings" w:hint="default"/>
      </w:rPr>
    </w:lvl>
  </w:abstractNum>
  <w:abstractNum w:abstractNumId="16" w15:restartNumberingAfterBreak="0">
    <w:nsid w:val="72E97F66"/>
    <w:multiLevelType w:val="hybridMultilevel"/>
    <w:tmpl w:val="0CE277A4"/>
    <w:lvl w:ilvl="0" w:tplc="5C9E91A2">
      <w:start w:val="1"/>
      <w:numFmt w:val="bullet"/>
      <w:lvlText w:val=""/>
      <w:lvlJc w:val="left"/>
      <w:pPr>
        <w:ind w:left="1080" w:hanging="360"/>
      </w:pPr>
      <w:rPr>
        <w:rFonts w:ascii="Symbol" w:hAnsi="Symbol" w:hint="default"/>
      </w:rPr>
    </w:lvl>
    <w:lvl w:ilvl="1" w:tplc="6900961C">
      <w:start w:val="1"/>
      <w:numFmt w:val="bullet"/>
      <w:lvlText w:val="o"/>
      <w:lvlJc w:val="left"/>
      <w:pPr>
        <w:ind w:left="1800" w:hanging="360"/>
      </w:pPr>
      <w:rPr>
        <w:rFonts w:ascii="Courier New" w:hAnsi="Courier New" w:hint="default"/>
      </w:rPr>
    </w:lvl>
    <w:lvl w:ilvl="2" w:tplc="200E285E">
      <w:start w:val="1"/>
      <w:numFmt w:val="bullet"/>
      <w:lvlText w:val=""/>
      <w:lvlJc w:val="left"/>
      <w:pPr>
        <w:ind w:left="2520" w:hanging="360"/>
      </w:pPr>
      <w:rPr>
        <w:rFonts w:ascii="Wingdings" w:hAnsi="Wingdings" w:hint="default"/>
      </w:rPr>
    </w:lvl>
    <w:lvl w:ilvl="3" w:tplc="16A03C6A">
      <w:start w:val="1"/>
      <w:numFmt w:val="bullet"/>
      <w:lvlText w:val=""/>
      <w:lvlJc w:val="left"/>
      <w:pPr>
        <w:ind w:left="3240" w:hanging="360"/>
      </w:pPr>
      <w:rPr>
        <w:rFonts w:ascii="Symbol" w:hAnsi="Symbol" w:hint="default"/>
      </w:rPr>
    </w:lvl>
    <w:lvl w:ilvl="4" w:tplc="305CB2BE">
      <w:start w:val="1"/>
      <w:numFmt w:val="bullet"/>
      <w:lvlText w:val="o"/>
      <w:lvlJc w:val="left"/>
      <w:pPr>
        <w:ind w:left="3960" w:hanging="360"/>
      </w:pPr>
      <w:rPr>
        <w:rFonts w:ascii="Courier New" w:hAnsi="Courier New" w:hint="default"/>
      </w:rPr>
    </w:lvl>
    <w:lvl w:ilvl="5" w:tplc="C0B2EB32">
      <w:start w:val="1"/>
      <w:numFmt w:val="bullet"/>
      <w:lvlText w:val=""/>
      <w:lvlJc w:val="left"/>
      <w:pPr>
        <w:ind w:left="4680" w:hanging="360"/>
      </w:pPr>
      <w:rPr>
        <w:rFonts w:ascii="Wingdings" w:hAnsi="Wingdings" w:hint="default"/>
      </w:rPr>
    </w:lvl>
    <w:lvl w:ilvl="6" w:tplc="96B8867A">
      <w:start w:val="1"/>
      <w:numFmt w:val="bullet"/>
      <w:lvlText w:val=""/>
      <w:lvlJc w:val="left"/>
      <w:pPr>
        <w:ind w:left="5400" w:hanging="360"/>
      </w:pPr>
      <w:rPr>
        <w:rFonts w:ascii="Symbol" w:hAnsi="Symbol" w:hint="default"/>
      </w:rPr>
    </w:lvl>
    <w:lvl w:ilvl="7" w:tplc="596E6B48">
      <w:start w:val="1"/>
      <w:numFmt w:val="bullet"/>
      <w:lvlText w:val="o"/>
      <w:lvlJc w:val="left"/>
      <w:pPr>
        <w:ind w:left="6120" w:hanging="360"/>
      </w:pPr>
      <w:rPr>
        <w:rFonts w:ascii="Courier New" w:hAnsi="Courier New" w:hint="default"/>
      </w:rPr>
    </w:lvl>
    <w:lvl w:ilvl="8" w:tplc="2DD6EFA4">
      <w:start w:val="1"/>
      <w:numFmt w:val="bullet"/>
      <w:lvlText w:val=""/>
      <w:lvlJc w:val="left"/>
      <w:pPr>
        <w:ind w:left="6840" w:hanging="360"/>
      </w:pPr>
      <w:rPr>
        <w:rFonts w:ascii="Wingdings" w:hAnsi="Wingdings" w:hint="default"/>
      </w:rPr>
    </w:lvl>
  </w:abstractNum>
  <w:abstractNum w:abstractNumId="17" w15:restartNumberingAfterBreak="0">
    <w:nsid w:val="75133277"/>
    <w:multiLevelType w:val="multilevel"/>
    <w:tmpl w:val="5B7A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4E10E"/>
    <w:multiLevelType w:val="hybridMultilevel"/>
    <w:tmpl w:val="2F1A547C"/>
    <w:lvl w:ilvl="0" w:tplc="8294CF8C">
      <w:start w:val="1"/>
      <w:numFmt w:val="bullet"/>
      <w:lvlText w:val=""/>
      <w:lvlJc w:val="left"/>
      <w:pPr>
        <w:ind w:left="720" w:hanging="360"/>
      </w:pPr>
      <w:rPr>
        <w:rFonts w:ascii="Symbol" w:hAnsi="Symbol" w:hint="default"/>
      </w:rPr>
    </w:lvl>
    <w:lvl w:ilvl="1" w:tplc="B20E75FC">
      <w:start w:val="1"/>
      <w:numFmt w:val="bullet"/>
      <w:lvlText w:val="o"/>
      <w:lvlJc w:val="left"/>
      <w:pPr>
        <w:ind w:left="1440" w:hanging="360"/>
      </w:pPr>
      <w:rPr>
        <w:rFonts w:ascii="Courier New" w:hAnsi="Courier New" w:hint="default"/>
      </w:rPr>
    </w:lvl>
    <w:lvl w:ilvl="2" w:tplc="DB04D338">
      <w:start w:val="1"/>
      <w:numFmt w:val="bullet"/>
      <w:lvlText w:val=""/>
      <w:lvlJc w:val="left"/>
      <w:pPr>
        <w:ind w:left="2160" w:hanging="360"/>
      </w:pPr>
      <w:rPr>
        <w:rFonts w:ascii="Wingdings" w:hAnsi="Wingdings" w:hint="default"/>
      </w:rPr>
    </w:lvl>
    <w:lvl w:ilvl="3" w:tplc="94C4BEFA">
      <w:start w:val="1"/>
      <w:numFmt w:val="bullet"/>
      <w:lvlText w:val=""/>
      <w:lvlJc w:val="left"/>
      <w:pPr>
        <w:ind w:left="2880" w:hanging="360"/>
      </w:pPr>
      <w:rPr>
        <w:rFonts w:ascii="Symbol" w:hAnsi="Symbol" w:hint="default"/>
      </w:rPr>
    </w:lvl>
    <w:lvl w:ilvl="4" w:tplc="2C90E4FA">
      <w:start w:val="1"/>
      <w:numFmt w:val="bullet"/>
      <w:lvlText w:val="o"/>
      <w:lvlJc w:val="left"/>
      <w:pPr>
        <w:ind w:left="3600" w:hanging="360"/>
      </w:pPr>
      <w:rPr>
        <w:rFonts w:ascii="Courier New" w:hAnsi="Courier New" w:hint="default"/>
      </w:rPr>
    </w:lvl>
    <w:lvl w:ilvl="5" w:tplc="C8200CE0">
      <w:start w:val="1"/>
      <w:numFmt w:val="bullet"/>
      <w:lvlText w:val=""/>
      <w:lvlJc w:val="left"/>
      <w:pPr>
        <w:ind w:left="4320" w:hanging="360"/>
      </w:pPr>
      <w:rPr>
        <w:rFonts w:ascii="Wingdings" w:hAnsi="Wingdings" w:hint="default"/>
      </w:rPr>
    </w:lvl>
    <w:lvl w:ilvl="6" w:tplc="2FDC78D8">
      <w:start w:val="1"/>
      <w:numFmt w:val="bullet"/>
      <w:lvlText w:val=""/>
      <w:lvlJc w:val="left"/>
      <w:pPr>
        <w:ind w:left="5040" w:hanging="360"/>
      </w:pPr>
      <w:rPr>
        <w:rFonts w:ascii="Symbol" w:hAnsi="Symbol" w:hint="default"/>
      </w:rPr>
    </w:lvl>
    <w:lvl w:ilvl="7" w:tplc="8EBAF21C">
      <w:start w:val="1"/>
      <w:numFmt w:val="bullet"/>
      <w:lvlText w:val="o"/>
      <w:lvlJc w:val="left"/>
      <w:pPr>
        <w:ind w:left="5760" w:hanging="360"/>
      </w:pPr>
      <w:rPr>
        <w:rFonts w:ascii="Courier New" w:hAnsi="Courier New" w:hint="default"/>
      </w:rPr>
    </w:lvl>
    <w:lvl w:ilvl="8" w:tplc="9ED83936">
      <w:start w:val="1"/>
      <w:numFmt w:val="bullet"/>
      <w:lvlText w:val=""/>
      <w:lvlJc w:val="left"/>
      <w:pPr>
        <w:ind w:left="6480" w:hanging="360"/>
      </w:pPr>
      <w:rPr>
        <w:rFonts w:ascii="Wingdings" w:hAnsi="Wingdings" w:hint="default"/>
      </w:rPr>
    </w:lvl>
  </w:abstractNum>
  <w:abstractNum w:abstractNumId="19" w15:restartNumberingAfterBreak="0">
    <w:nsid w:val="77B5815D"/>
    <w:multiLevelType w:val="multilevel"/>
    <w:tmpl w:val="7F926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1D0722"/>
    <w:multiLevelType w:val="hybridMultilevel"/>
    <w:tmpl w:val="02E8EB02"/>
    <w:lvl w:ilvl="0" w:tplc="4AAC3298">
      <w:start w:val="1"/>
      <w:numFmt w:val="bullet"/>
      <w:lvlText w:val=""/>
      <w:lvlJc w:val="left"/>
      <w:pPr>
        <w:ind w:left="1800" w:hanging="360"/>
      </w:pPr>
      <w:rPr>
        <w:rFonts w:ascii="Symbol" w:hAnsi="Symbol" w:hint="default"/>
      </w:rPr>
    </w:lvl>
    <w:lvl w:ilvl="1" w:tplc="507039C4">
      <w:start w:val="1"/>
      <w:numFmt w:val="bullet"/>
      <w:lvlText w:val="o"/>
      <w:lvlJc w:val="left"/>
      <w:pPr>
        <w:ind w:left="2520" w:hanging="360"/>
      </w:pPr>
      <w:rPr>
        <w:rFonts w:ascii="Courier New" w:hAnsi="Courier New" w:hint="default"/>
      </w:rPr>
    </w:lvl>
    <w:lvl w:ilvl="2" w:tplc="8C1A2BE6">
      <w:start w:val="1"/>
      <w:numFmt w:val="bullet"/>
      <w:lvlText w:val=""/>
      <w:lvlJc w:val="left"/>
      <w:pPr>
        <w:ind w:left="3240" w:hanging="360"/>
      </w:pPr>
      <w:rPr>
        <w:rFonts w:ascii="Wingdings" w:hAnsi="Wingdings" w:hint="default"/>
      </w:rPr>
    </w:lvl>
    <w:lvl w:ilvl="3" w:tplc="97A64084">
      <w:start w:val="1"/>
      <w:numFmt w:val="bullet"/>
      <w:lvlText w:val=""/>
      <w:lvlJc w:val="left"/>
      <w:pPr>
        <w:ind w:left="3960" w:hanging="360"/>
      </w:pPr>
      <w:rPr>
        <w:rFonts w:ascii="Symbol" w:hAnsi="Symbol" w:hint="default"/>
      </w:rPr>
    </w:lvl>
    <w:lvl w:ilvl="4" w:tplc="6E52B6FA">
      <w:start w:val="1"/>
      <w:numFmt w:val="bullet"/>
      <w:lvlText w:val="o"/>
      <w:lvlJc w:val="left"/>
      <w:pPr>
        <w:ind w:left="4680" w:hanging="360"/>
      </w:pPr>
      <w:rPr>
        <w:rFonts w:ascii="Courier New" w:hAnsi="Courier New" w:hint="default"/>
      </w:rPr>
    </w:lvl>
    <w:lvl w:ilvl="5" w:tplc="308A7F30">
      <w:start w:val="1"/>
      <w:numFmt w:val="bullet"/>
      <w:lvlText w:val=""/>
      <w:lvlJc w:val="left"/>
      <w:pPr>
        <w:ind w:left="5400" w:hanging="360"/>
      </w:pPr>
      <w:rPr>
        <w:rFonts w:ascii="Wingdings" w:hAnsi="Wingdings" w:hint="default"/>
      </w:rPr>
    </w:lvl>
    <w:lvl w:ilvl="6" w:tplc="C41CEC78">
      <w:start w:val="1"/>
      <w:numFmt w:val="bullet"/>
      <w:lvlText w:val=""/>
      <w:lvlJc w:val="left"/>
      <w:pPr>
        <w:ind w:left="6120" w:hanging="360"/>
      </w:pPr>
      <w:rPr>
        <w:rFonts w:ascii="Symbol" w:hAnsi="Symbol" w:hint="default"/>
      </w:rPr>
    </w:lvl>
    <w:lvl w:ilvl="7" w:tplc="79A414D0">
      <w:start w:val="1"/>
      <w:numFmt w:val="bullet"/>
      <w:lvlText w:val="o"/>
      <w:lvlJc w:val="left"/>
      <w:pPr>
        <w:ind w:left="6840" w:hanging="360"/>
      </w:pPr>
      <w:rPr>
        <w:rFonts w:ascii="Courier New" w:hAnsi="Courier New" w:hint="default"/>
      </w:rPr>
    </w:lvl>
    <w:lvl w:ilvl="8" w:tplc="CF9ACF34">
      <w:start w:val="1"/>
      <w:numFmt w:val="bullet"/>
      <w:lvlText w:val=""/>
      <w:lvlJc w:val="left"/>
      <w:pPr>
        <w:ind w:left="7560" w:hanging="360"/>
      </w:pPr>
      <w:rPr>
        <w:rFonts w:ascii="Wingdings" w:hAnsi="Wingdings" w:hint="default"/>
      </w:rPr>
    </w:lvl>
  </w:abstractNum>
  <w:abstractNum w:abstractNumId="21" w15:restartNumberingAfterBreak="0">
    <w:nsid w:val="7AA7937F"/>
    <w:multiLevelType w:val="hybridMultilevel"/>
    <w:tmpl w:val="874616BC"/>
    <w:lvl w:ilvl="0" w:tplc="87EE4A6A">
      <w:start w:val="1"/>
      <w:numFmt w:val="bullet"/>
      <w:lvlText w:val=""/>
      <w:lvlJc w:val="left"/>
      <w:pPr>
        <w:ind w:left="1080" w:hanging="360"/>
      </w:pPr>
      <w:rPr>
        <w:rFonts w:ascii="Symbol" w:hAnsi="Symbol" w:hint="default"/>
      </w:rPr>
    </w:lvl>
    <w:lvl w:ilvl="1" w:tplc="262AA1BE">
      <w:start w:val="1"/>
      <w:numFmt w:val="bullet"/>
      <w:lvlText w:val="o"/>
      <w:lvlJc w:val="left"/>
      <w:pPr>
        <w:ind w:left="1800" w:hanging="360"/>
      </w:pPr>
      <w:rPr>
        <w:rFonts w:ascii="Courier New" w:hAnsi="Courier New" w:hint="default"/>
      </w:rPr>
    </w:lvl>
    <w:lvl w:ilvl="2" w:tplc="62A4C4C8">
      <w:start w:val="1"/>
      <w:numFmt w:val="bullet"/>
      <w:lvlText w:val=""/>
      <w:lvlJc w:val="left"/>
      <w:pPr>
        <w:ind w:left="2520" w:hanging="360"/>
      </w:pPr>
      <w:rPr>
        <w:rFonts w:ascii="Wingdings" w:hAnsi="Wingdings" w:hint="default"/>
      </w:rPr>
    </w:lvl>
    <w:lvl w:ilvl="3" w:tplc="DA48BAAC">
      <w:start w:val="1"/>
      <w:numFmt w:val="bullet"/>
      <w:lvlText w:val=""/>
      <w:lvlJc w:val="left"/>
      <w:pPr>
        <w:ind w:left="3240" w:hanging="360"/>
      </w:pPr>
      <w:rPr>
        <w:rFonts w:ascii="Symbol" w:hAnsi="Symbol" w:hint="default"/>
      </w:rPr>
    </w:lvl>
    <w:lvl w:ilvl="4" w:tplc="FB440DCC">
      <w:start w:val="1"/>
      <w:numFmt w:val="bullet"/>
      <w:lvlText w:val="o"/>
      <w:lvlJc w:val="left"/>
      <w:pPr>
        <w:ind w:left="3960" w:hanging="360"/>
      </w:pPr>
      <w:rPr>
        <w:rFonts w:ascii="Courier New" w:hAnsi="Courier New" w:hint="default"/>
      </w:rPr>
    </w:lvl>
    <w:lvl w:ilvl="5" w:tplc="885235DC">
      <w:start w:val="1"/>
      <w:numFmt w:val="bullet"/>
      <w:lvlText w:val=""/>
      <w:lvlJc w:val="left"/>
      <w:pPr>
        <w:ind w:left="4680" w:hanging="360"/>
      </w:pPr>
      <w:rPr>
        <w:rFonts w:ascii="Wingdings" w:hAnsi="Wingdings" w:hint="default"/>
      </w:rPr>
    </w:lvl>
    <w:lvl w:ilvl="6" w:tplc="CB5076C2">
      <w:start w:val="1"/>
      <w:numFmt w:val="bullet"/>
      <w:lvlText w:val=""/>
      <w:lvlJc w:val="left"/>
      <w:pPr>
        <w:ind w:left="5400" w:hanging="360"/>
      </w:pPr>
      <w:rPr>
        <w:rFonts w:ascii="Symbol" w:hAnsi="Symbol" w:hint="default"/>
      </w:rPr>
    </w:lvl>
    <w:lvl w:ilvl="7" w:tplc="826E5204">
      <w:start w:val="1"/>
      <w:numFmt w:val="bullet"/>
      <w:lvlText w:val="o"/>
      <w:lvlJc w:val="left"/>
      <w:pPr>
        <w:ind w:left="6120" w:hanging="360"/>
      </w:pPr>
      <w:rPr>
        <w:rFonts w:ascii="Courier New" w:hAnsi="Courier New" w:hint="default"/>
      </w:rPr>
    </w:lvl>
    <w:lvl w:ilvl="8" w:tplc="FCB2D016">
      <w:start w:val="1"/>
      <w:numFmt w:val="bullet"/>
      <w:lvlText w:val=""/>
      <w:lvlJc w:val="left"/>
      <w:pPr>
        <w:ind w:left="6840" w:hanging="360"/>
      </w:pPr>
      <w:rPr>
        <w:rFonts w:ascii="Wingdings" w:hAnsi="Wingdings" w:hint="default"/>
      </w:rPr>
    </w:lvl>
  </w:abstractNum>
  <w:num w:numId="1" w16cid:durableId="2043624071">
    <w:abstractNumId w:val="13"/>
  </w:num>
  <w:num w:numId="2" w16cid:durableId="704332967">
    <w:abstractNumId w:val="8"/>
  </w:num>
  <w:num w:numId="3" w16cid:durableId="677774170">
    <w:abstractNumId w:val="15"/>
  </w:num>
  <w:num w:numId="4" w16cid:durableId="564485221">
    <w:abstractNumId w:val="5"/>
  </w:num>
  <w:num w:numId="5" w16cid:durableId="344283957">
    <w:abstractNumId w:val="7"/>
  </w:num>
  <w:num w:numId="6" w16cid:durableId="1962613272">
    <w:abstractNumId w:val="9"/>
  </w:num>
  <w:num w:numId="7" w16cid:durableId="571935062">
    <w:abstractNumId w:val="16"/>
  </w:num>
  <w:num w:numId="8" w16cid:durableId="208880324">
    <w:abstractNumId w:val="20"/>
  </w:num>
  <w:num w:numId="9" w16cid:durableId="1390033009">
    <w:abstractNumId w:val="4"/>
  </w:num>
  <w:num w:numId="10" w16cid:durableId="276110289">
    <w:abstractNumId w:val="21"/>
  </w:num>
  <w:num w:numId="11" w16cid:durableId="1378823872">
    <w:abstractNumId w:val="11"/>
  </w:num>
  <w:num w:numId="12" w16cid:durableId="1207370402">
    <w:abstractNumId w:val="19"/>
  </w:num>
  <w:num w:numId="13" w16cid:durableId="991060685">
    <w:abstractNumId w:val="14"/>
  </w:num>
  <w:num w:numId="14" w16cid:durableId="935409606">
    <w:abstractNumId w:val="1"/>
  </w:num>
  <w:num w:numId="15" w16cid:durableId="797181076">
    <w:abstractNumId w:val="3"/>
  </w:num>
  <w:num w:numId="16" w16cid:durableId="1591430009">
    <w:abstractNumId w:val="18"/>
  </w:num>
  <w:num w:numId="17" w16cid:durableId="443771454">
    <w:abstractNumId w:val="0"/>
  </w:num>
  <w:num w:numId="18" w16cid:durableId="2979978">
    <w:abstractNumId w:val="10"/>
  </w:num>
  <w:num w:numId="19" w16cid:durableId="1665088742">
    <w:abstractNumId w:val="12"/>
  </w:num>
  <w:num w:numId="20" w16cid:durableId="245919877">
    <w:abstractNumId w:val="2"/>
  </w:num>
  <w:num w:numId="21" w16cid:durableId="784079204">
    <w:abstractNumId w:val="17"/>
  </w:num>
  <w:num w:numId="22" w16cid:durableId="1293168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1D"/>
    <w:rsid w:val="00083D57"/>
    <w:rsid w:val="000C67B9"/>
    <w:rsid w:val="0015364C"/>
    <w:rsid w:val="0016789E"/>
    <w:rsid w:val="00184B43"/>
    <w:rsid w:val="001931E3"/>
    <w:rsid w:val="001D7FDE"/>
    <w:rsid w:val="0022739C"/>
    <w:rsid w:val="00276921"/>
    <w:rsid w:val="00325928"/>
    <w:rsid w:val="00375DD1"/>
    <w:rsid w:val="003907B6"/>
    <w:rsid w:val="004555A0"/>
    <w:rsid w:val="004C638E"/>
    <w:rsid w:val="004E3939"/>
    <w:rsid w:val="0056654C"/>
    <w:rsid w:val="00574EBF"/>
    <w:rsid w:val="00651290"/>
    <w:rsid w:val="00660E26"/>
    <w:rsid w:val="00676AFE"/>
    <w:rsid w:val="006C4BC0"/>
    <w:rsid w:val="00737C7F"/>
    <w:rsid w:val="0077063E"/>
    <w:rsid w:val="0083303D"/>
    <w:rsid w:val="0083601D"/>
    <w:rsid w:val="00886BA7"/>
    <w:rsid w:val="00892BC6"/>
    <w:rsid w:val="008E7648"/>
    <w:rsid w:val="00A009CF"/>
    <w:rsid w:val="00A2435B"/>
    <w:rsid w:val="00AC7D71"/>
    <w:rsid w:val="00B02C1A"/>
    <w:rsid w:val="00C44771"/>
    <w:rsid w:val="00C55BFA"/>
    <w:rsid w:val="00D11A3C"/>
    <w:rsid w:val="00DA445C"/>
    <w:rsid w:val="00DA6B15"/>
    <w:rsid w:val="00E35B89"/>
    <w:rsid w:val="00E73AEC"/>
    <w:rsid w:val="00E94171"/>
    <w:rsid w:val="00EE049E"/>
    <w:rsid w:val="00F3415B"/>
    <w:rsid w:val="00FE0217"/>
    <w:rsid w:val="32B698F0"/>
    <w:rsid w:val="336B60EA"/>
    <w:rsid w:val="46B66738"/>
    <w:rsid w:val="47CD4D23"/>
    <w:rsid w:val="488633FC"/>
    <w:rsid w:val="4B50A4F4"/>
    <w:rsid w:val="51F23432"/>
    <w:rsid w:val="531D7558"/>
    <w:rsid w:val="68F8E2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D1FA2"/>
  <w15:chartTrackingRefBased/>
  <w15:docId w15:val="{1DAC2108-A389-47C1-A4D8-24E0A9F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01D"/>
    <w:rPr>
      <w:rFonts w:eastAsiaTheme="majorEastAsia" w:cstheme="majorBidi"/>
      <w:color w:val="272727" w:themeColor="text1" w:themeTint="D8"/>
    </w:rPr>
  </w:style>
  <w:style w:type="paragraph" w:styleId="Title">
    <w:name w:val="Title"/>
    <w:basedOn w:val="Normal"/>
    <w:next w:val="Normal"/>
    <w:link w:val="TitleChar"/>
    <w:uiPriority w:val="10"/>
    <w:qFormat/>
    <w:rsid w:val="00836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01D"/>
    <w:pPr>
      <w:spacing w:before="160"/>
      <w:jc w:val="center"/>
    </w:pPr>
    <w:rPr>
      <w:i/>
      <w:iCs/>
      <w:color w:val="404040" w:themeColor="text1" w:themeTint="BF"/>
    </w:rPr>
  </w:style>
  <w:style w:type="character" w:customStyle="1" w:styleId="QuoteChar">
    <w:name w:val="Quote Char"/>
    <w:basedOn w:val="DefaultParagraphFont"/>
    <w:link w:val="Quote"/>
    <w:uiPriority w:val="29"/>
    <w:rsid w:val="0083601D"/>
    <w:rPr>
      <w:i/>
      <w:iCs/>
      <w:color w:val="404040" w:themeColor="text1" w:themeTint="BF"/>
    </w:rPr>
  </w:style>
  <w:style w:type="paragraph" w:styleId="ListParagraph">
    <w:name w:val="List Paragraph"/>
    <w:basedOn w:val="Normal"/>
    <w:uiPriority w:val="34"/>
    <w:qFormat/>
    <w:rsid w:val="0083601D"/>
    <w:pPr>
      <w:ind w:left="720"/>
      <w:contextualSpacing/>
    </w:pPr>
  </w:style>
  <w:style w:type="character" w:styleId="IntenseEmphasis">
    <w:name w:val="Intense Emphasis"/>
    <w:basedOn w:val="DefaultParagraphFont"/>
    <w:uiPriority w:val="21"/>
    <w:qFormat/>
    <w:rsid w:val="0083601D"/>
    <w:rPr>
      <w:i/>
      <w:iCs/>
      <w:color w:val="0F4761" w:themeColor="accent1" w:themeShade="BF"/>
    </w:rPr>
  </w:style>
  <w:style w:type="paragraph" w:styleId="IntenseQuote">
    <w:name w:val="Intense Quote"/>
    <w:basedOn w:val="Normal"/>
    <w:next w:val="Normal"/>
    <w:link w:val="IntenseQuoteChar"/>
    <w:uiPriority w:val="30"/>
    <w:qFormat/>
    <w:rsid w:val="00836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01D"/>
    <w:rPr>
      <w:i/>
      <w:iCs/>
      <w:color w:val="0F4761" w:themeColor="accent1" w:themeShade="BF"/>
    </w:rPr>
  </w:style>
  <w:style w:type="character" w:styleId="IntenseReference">
    <w:name w:val="Intense Reference"/>
    <w:basedOn w:val="DefaultParagraphFont"/>
    <w:uiPriority w:val="32"/>
    <w:qFormat/>
    <w:rsid w:val="0083601D"/>
    <w:rPr>
      <w:b/>
      <w:bCs/>
      <w:smallCaps/>
      <w:color w:val="0F4761" w:themeColor="accent1" w:themeShade="BF"/>
      <w:spacing w:val="5"/>
    </w:rPr>
  </w:style>
  <w:style w:type="paragraph" w:styleId="Header">
    <w:name w:val="header"/>
    <w:basedOn w:val="Normal"/>
    <w:link w:val="HeaderChar"/>
    <w:uiPriority w:val="99"/>
    <w:unhideWhenUsed/>
    <w:rsid w:val="004E3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939"/>
  </w:style>
  <w:style w:type="paragraph" w:styleId="Footer">
    <w:name w:val="footer"/>
    <w:basedOn w:val="Normal"/>
    <w:link w:val="FooterChar"/>
    <w:uiPriority w:val="99"/>
    <w:unhideWhenUsed/>
    <w:rsid w:val="004E3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82861">
      <w:bodyDiv w:val="1"/>
      <w:marLeft w:val="0"/>
      <w:marRight w:val="0"/>
      <w:marTop w:val="0"/>
      <w:marBottom w:val="0"/>
      <w:divBdr>
        <w:top w:val="none" w:sz="0" w:space="0" w:color="auto"/>
        <w:left w:val="none" w:sz="0" w:space="0" w:color="auto"/>
        <w:bottom w:val="none" w:sz="0" w:space="0" w:color="auto"/>
        <w:right w:val="none" w:sz="0" w:space="0" w:color="auto"/>
      </w:divBdr>
    </w:div>
    <w:div w:id="16513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B02C587C20A746B6CCF94CA3D4724C" ma:contentTypeVersion="18" ma:contentTypeDescription="Create a new document." ma:contentTypeScope="" ma:versionID="0e07906327936f197ad34f07e161460e">
  <xsd:schema xmlns:xsd="http://www.w3.org/2001/XMLSchema" xmlns:xs="http://www.w3.org/2001/XMLSchema" xmlns:p="http://schemas.microsoft.com/office/2006/metadata/properties" xmlns:ns2="0cd93eed-0be5-4ecc-8013-a071a0369466" xmlns:ns3="a10d3cfb-5a5e-4206-93d0-786850b82ad9" targetNamespace="http://schemas.microsoft.com/office/2006/metadata/properties" ma:root="true" ma:fieldsID="b53865e0ecff55814c7e81ef7cc2419d" ns2:_="" ns3:_="">
    <xsd:import namespace="0cd93eed-0be5-4ecc-8013-a071a0369466"/>
    <xsd:import namespace="a10d3cfb-5a5e-4206-93d0-786850b82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93eed-0be5-4ecc-8013-a071a0369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3ed543-b68e-430b-933d-7769a6503d0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0d3cfb-5a5e-4206-93d0-786850b82a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b9bdc1-aa61-4519-b294-9753f8515ee2}" ma:internalName="TaxCatchAll" ma:showField="CatchAllData" ma:web="a10d3cfb-5a5e-4206-93d0-786850b82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93eed-0be5-4ecc-8013-a071a0369466">
      <Terms xmlns="http://schemas.microsoft.com/office/infopath/2007/PartnerControls"/>
    </lcf76f155ced4ddcb4097134ff3c332f>
    <TaxCatchAll xmlns="a10d3cfb-5a5e-4206-93d0-786850b82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17F5-0CBD-40CE-AE05-5F317AB5A3CB}">
  <ds:schemaRefs>
    <ds:schemaRef ds:uri="http://schemas.microsoft.com/sharepoint/v3/contenttype/forms"/>
  </ds:schemaRefs>
</ds:datastoreItem>
</file>

<file path=customXml/itemProps2.xml><?xml version="1.0" encoding="utf-8"?>
<ds:datastoreItem xmlns:ds="http://schemas.openxmlformats.org/officeDocument/2006/customXml" ds:itemID="{FDF318E3-449F-4832-8A01-F3F19717F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93eed-0be5-4ecc-8013-a071a0369466"/>
    <ds:schemaRef ds:uri="a10d3cfb-5a5e-4206-93d0-786850b82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6F131-BBF4-48F2-8782-F04F70B63969}">
  <ds:schemaRefs>
    <ds:schemaRef ds:uri="http://schemas.microsoft.com/office/2006/metadata/properties"/>
    <ds:schemaRef ds:uri="http://schemas.microsoft.com/office/infopath/2007/PartnerControls"/>
    <ds:schemaRef ds:uri="0cd93eed-0be5-4ecc-8013-a071a0369466"/>
    <ds:schemaRef ds:uri="a10d3cfb-5a5e-4206-93d0-786850b82ad9"/>
  </ds:schemaRefs>
</ds:datastoreItem>
</file>

<file path=customXml/itemProps4.xml><?xml version="1.0" encoding="utf-8"?>
<ds:datastoreItem xmlns:ds="http://schemas.openxmlformats.org/officeDocument/2006/customXml" ds:itemID="{716FE622-4345-405B-8948-85E6D4AA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Guida</dc:creator>
  <cp:keywords/>
  <dc:description/>
  <cp:lastModifiedBy>Christine Robinson</cp:lastModifiedBy>
  <cp:revision>2</cp:revision>
  <cp:lastPrinted>2024-12-06T21:52:00Z</cp:lastPrinted>
  <dcterms:created xsi:type="dcterms:W3CDTF">2024-12-24T10:05:00Z</dcterms:created>
  <dcterms:modified xsi:type="dcterms:W3CDTF">2024-12-24T10:05:00Z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21ad88aa-97f1-41d2-a2c0-387db7db2f3e</vt:lpwstr>
  </property>
  <property fmtid="{D5CDD505-2E9C-101B-9397-08002B2CF9AE}" pid="3" name="ContentTypeId">
    <vt:lpwstr>0x010100B7B02C587C20A746B6CCF94CA3D4724C</vt:lpwstr>
  </property>
  <property fmtid="{D5CDD505-2E9C-101B-9397-08002B2CF9AE}" pid="4" name="MediaServiceImageTags">
    <vt:lpwstr/>
  </property>
</Properties>
</file>