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ackground w:color="F7F0E2"/>
  <w:body>
    <w:p w:rsidR="00BB300E" w:rsidRDefault="004F491C" w14:paraId="1AA68458" w14:textId="0690612C">
      <w:r>
        <w:rPr>
          <w:rFonts w:ascii="FS Mencap" w:hAnsi="FS Mencap"/>
          <w:b/>
          <w:noProof/>
          <w:color w:val="970361"/>
          <w:sz w:val="44"/>
          <w:szCs w:val="44"/>
        </w:rPr>
        <w:drawing>
          <wp:anchor distT="0" distB="0" distL="114300" distR="114300" simplePos="0" relativeHeight="251658241" behindDoc="0" locked="0" layoutInCell="1" allowOverlap="1" wp14:anchorId="634FDEBA" wp14:editId="044FB33C">
            <wp:simplePos x="0" y="0"/>
            <wp:positionH relativeFrom="page">
              <wp:posOffset>6692583</wp:posOffset>
            </wp:positionH>
            <wp:positionV relativeFrom="paragraph">
              <wp:posOffset>-515302</wp:posOffset>
            </wp:positionV>
            <wp:extent cx="1877381" cy="2109467"/>
            <wp:effectExtent l="0" t="1588" r="0" b="7302"/>
            <wp:wrapNone/>
            <wp:docPr id="104534274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25397"/>
                    <a:stretch/>
                  </pic:blipFill>
                  <pic:spPr bwMode="auto">
                    <a:xfrm rot="5400000">
                      <a:off x="0" y="0"/>
                      <a:ext cx="1877381" cy="2109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Y="-651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540"/>
        <w:gridCol w:w="5916"/>
      </w:tblGrid>
      <w:tr w:rsidR="004F491C" w:rsidTr="172244DD" w14:paraId="256154D9" w14:textId="77777777">
        <w:tc>
          <w:tcPr>
            <w:tcW w:w="4540" w:type="dxa"/>
            <w:tcMar/>
          </w:tcPr>
          <w:p w:rsidR="00BB300E" w:rsidP="00BB300E" w:rsidRDefault="00BB300E" w14:paraId="0DFB51EC" w14:textId="77777777">
            <w:pPr>
              <w:rPr>
                <w:rFonts w:ascii="FS Mencap" w:hAnsi="FS Mencap"/>
                <w:b/>
                <w:color w:val="970361"/>
                <w:sz w:val="44"/>
                <w:szCs w:val="44"/>
              </w:rPr>
            </w:pPr>
          </w:p>
          <w:p w:rsidR="00BB300E" w:rsidP="172244DD" w:rsidRDefault="00BB300E" w14:paraId="2165B336" w14:textId="31D07F00">
            <w:pPr>
              <w:rPr>
                <w:rFonts w:ascii="FS Mencap" w:hAnsi="FS Mencap"/>
                <w:b w:val="1"/>
                <w:bCs w:val="1"/>
                <w:color w:val="970361"/>
                <w:sz w:val="44"/>
                <w:szCs w:val="44"/>
              </w:rPr>
            </w:pPr>
            <w:r w:rsidRPr="172244DD" w:rsidR="7A2CA651">
              <w:rPr>
                <w:rFonts w:ascii="FS Mencap" w:hAnsi="FS Mencap"/>
                <w:b w:val="1"/>
                <w:bCs w:val="1"/>
                <w:color w:val="970361"/>
                <w:sz w:val="44"/>
                <w:szCs w:val="44"/>
              </w:rPr>
              <w:t>Job Profile</w:t>
            </w:r>
            <w:r w:rsidRPr="172244DD" w:rsidR="5378337E">
              <w:rPr>
                <w:rFonts w:ascii="FS Mencap" w:hAnsi="FS Mencap"/>
                <w:b w:val="1"/>
                <w:bCs w:val="1"/>
                <w:color w:val="970361"/>
                <w:sz w:val="44"/>
                <w:szCs w:val="44"/>
              </w:rPr>
              <w:t xml:space="preserve"> – Ambassador and influencer Officer</w:t>
            </w:r>
          </w:p>
          <w:p w:rsidR="00065B35" w:rsidP="00BB300E" w:rsidRDefault="00065B35" w14:paraId="669D87E7" w14:textId="77777777">
            <w:pPr>
              <w:rPr>
                <w:rFonts w:ascii="FS Mencap" w:hAnsi="FS Mencap"/>
                <w:b/>
                <w:color w:val="970361"/>
                <w:sz w:val="44"/>
                <w:szCs w:val="44"/>
              </w:rPr>
            </w:pPr>
          </w:p>
          <w:p w:rsidRPr="003E23F4" w:rsidR="00065B35" w:rsidP="00065B35" w:rsidRDefault="00065B35" w14:paraId="784E3CCE" w14:textId="77777777">
            <w:pPr>
              <w:rPr>
                <w:rFonts w:ascii="FS Mencap" w:hAnsi="FS Mencap"/>
                <w:lang w:val="en-US"/>
              </w:rPr>
            </w:pPr>
            <w:r w:rsidRPr="003E23F4">
              <w:rPr>
                <w:rFonts w:ascii="FS Mencap" w:hAnsi="FS Mencap"/>
                <w:lang w:val="en-US"/>
              </w:rPr>
              <w:t xml:space="preserve">Join the team and be part of an </w:t>
            </w:r>
            <w:proofErr w:type="spellStart"/>
            <w:r w:rsidRPr="003E23F4">
              <w:rPr>
                <w:rFonts w:ascii="FS Mencap" w:hAnsi="FS Mencap"/>
                <w:lang w:val="en-US"/>
              </w:rPr>
              <w:t>organisation</w:t>
            </w:r>
            <w:proofErr w:type="spellEnd"/>
            <w:r w:rsidRPr="003E23F4">
              <w:rPr>
                <w:rFonts w:ascii="FS Mencap" w:hAnsi="FS Mencap"/>
                <w:lang w:val="en-US"/>
              </w:rPr>
              <w:t xml:space="preserve"> passionate about making the UK the best place for people with a learning disability to live happy and healthy lives. </w:t>
            </w:r>
          </w:p>
          <w:p w:rsidRPr="00065B35" w:rsidR="00065B35" w:rsidP="00BB300E" w:rsidRDefault="00065B35" w14:paraId="0958B914" w14:textId="14153E14">
            <w:pPr>
              <w:rPr>
                <w:rFonts w:ascii="FS Mencap" w:hAnsi="FS Mencap"/>
                <w:b/>
                <w:color w:val="970361"/>
                <w:sz w:val="44"/>
                <w:szCs w:val="44"/>
                <w:lang w:val="en-US"/>
              </w:rPr>
            </w:pPr>
          </w:p>
        </w:tc>
        <w:tc>
          <w:tcPr>
            <w:tcW w:w="5916" w:type="dxa"/>
            <w:tcMar/>
          </w:tcPr>
          <w:p w:rsidR="00BB300E" w:rsidP="26FA002F" w:rsidRDefault="004F491C" w14:paraId="2BC0FAC6" w14:textId="0678AB13">
            <w:pPr>
              <w:rPr>
                <w:rFonts w:ascii="FS Mencap" w:hAnsi="FS Mencap"/>
                <w:b/>
                <w:color w:val="970361"/>
                <w:sz w:val="44"/>
                <w:szCs w:val="44"/>
              </w:rPr>
            </w:pPr>
            <w:r>
              <w:rPr>
                <w:rFonts w:ascii="FS Mencap" w:hAnsi="FS Mencap"/>
                <w:b/>
                <w:noProof/>
                <w:color w:val="970361"/>
                <w:sz w:val="44"/>
                <w:szCs w:val="44"/>
              </w:rPr>
              <w:drawing>
                <wp:anchor distT="0" distB="0" distL="114300" distR="114300" simplePos="0" relativeHeight="251658243" behindDoc="0" locked="0" layoutInCell="1" allowOverlap="1" wp14:anchorId="0F05BA67" wp14:editId="5DB452E9">
                  <wp:simplePos x="0" y="0"/>
                  <wp:positionH relativeFrom="column">
                    <wp:posOffset>1231901</wp:posOffset>
                  </wp:positionH>
                  <wp:positionV relativeFrom="paragraph">
                    <wp:posOffset>3175</wp:posOffset>
                  </wp:positionV>
                  <wp:extent cx="2453638" cy="1569466"/>
                  <wp:effectExtent l="0" t="0" r="4445" b="0"/>
                  <wp:wrapNone/>
                  <wp:docPr id="13806628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066284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3638" cy="15694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FS Mencap" w:hAnsi="FS Mencap"/>
                <w:b/>
                <w:noProof/>
                <w:color w:val="970361"/>
                <w:sz w:val="44"/>
                <w:szCs w:val="44"/>
              </w:rPr>
              <w:drawing>
                <wp:anchor distT="0" distB="0" distL="114300" distR="114300" simplePos="0" relativeHeight="251658242" behindDoc="0" locked="0" layoutInCell="1" allowOverlap="1" wp14:anchorId="54A2B5E4" wp14:editId="7762A567">
                  <wp:simplePos x="0" y="0"/>
                  <wp:positionH relativeFrom="column">
                    <wp:posOffset>1053465</wp:posOffset>
                  </wp:positionH>
                  <wp:positionV relativeFrom="paragraph">
                    <wp:posOffset>-686435</wp:posOffset>
                  </wp:positionV>
                  <wp:extent cx="2633980" cy="2109470"/>
                  <wp:effectExtent l="0" t="0" r="0" b="5080"/>
                  <wp:wrapNone/>
                  <wp:docPr id="206990830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3980" cy="2109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1709F" w:rsidP="00A12F00" w:rsidRDefault="0071709F" w14:paraId="58151AB2" w14:textId="0789C9BF">
      <w:pPr>
        <w:rPr>
          <w:rFonts w:ascii="FS Mencap" w:hAnsi="FS Mencap" w:eastAsia="Aptos" w:cs="Arial"/>
          <w:b/>
          <w:bCs/>
          <w:color w:val="970361"/>
          <w:kern w:val="2"/>
          <w:sz w:val="28"/>
          <w:szCs w:val="28"/>
          <w:lang w:val="en-US"/>
          <w14:ligatures w14:val="standardContextual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456"/>
      </w:tblGrid>
      <w:tr w:rsidR="0071709F" w:rsidTr="172244DD" w14:paraId="76E82BE3" w14:textId="77777777">
        <w:tc>
          <w:tcPr>
            <w:tcW w:w="10456" w:type="dxa"/>
            <w:shd w:val="clear" w:color="auto" w:fill="FFFFFF" w:themeFill="background1"/>
            <w:tcMar/>
          </w:tcPr>
          <w:p w:rsidR="004D6ED7" w:rsidP="0071709F" w:rsidRDefault="004D6ED7" w14:paraId="37E4B386" w14:textId="77777777">
            <w:pPr>
              <w:rPr>
                <w:rFonts w:ascii="FS Mencap" w:hAnsi="FS Mencap" w:eastAsia="Aptos" w:cs="Arial"/>
                <w:b/>
                <w:bCs/>
                <w:color w:val="970361"/>
                <w:kern w:val="2"/>
                <w:sz w:val="28"/>
                <w:szCs w:val="28"/>
                <w:lang w:val="en-US"/>
                <w14:ligatures w14:val="standardContextual"/>
              </w:rPr>
            </w:pPr>
            <w:bookmarkStart w:name="_Hlk185500031" w:id="0"/>
          </w:p>
          <w:p w:rsidRPr="0071709F" w:rsidR="0071709F" w:rsidP="0071709F" w:rsidRDefault="0071709F" w14:paraId="1A1738BD" w14:textId="41C183A9">
            <w:pPr>
              <w:rPr>
                <w:rFonts w:ascii="FS Mencap" w:hAnsi="FS Mencap" w:eastAsia="Aptos" w:cs="Arial"/>
                <w:b/>
                <w:bCs/>
                <w:color w:val="970361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71709F">
              <w:rPr>
                <w:rFonts w:ascii="FS Mencap" w:hAnsi="FS Mencap" w:eastAsia="Aptos" w:cs="Arial"/>
                <w:b/>
                <w:bCs/>
                <w:color w:val="970361"/>
                <w:kern w:val="2"/>
                <w:sz w:val="28"/>
                <w:szCs w:val="28"/>
                <w:lang w:val="en-US"/>
                <w14:ligatures w14:val="standardContextual"/>
              </w:rPr>
              <w:t>What will you do</w:t>
            </w:r>
          </w:p>
          <w:p w:rsidR="00AE7C29" w:rsidP="1552CF44" w:rsidRDefault="00AE7C29" w14:paraId="032F36B4" w14:textId="4AD39298">
            <w:pPr>
              <w:numPr>
                <w:ilvl w:val="0"/>
                <w:numId w:val="4"/>
              </w:numPr>
              <w:rPr/>
            </w:pPr>
            <w:r w:rsidR="00AE7C29">
              <w:rPr/>
              <w:t xml:space="preserve">Support </w:t>
            </w:r>
            <w:r w:rsidR="5DF67FCB">
              <w:rPr/>
              <w:t>senior Media Team colleagues t</w:t>
            </w:r>
            <w:r w:rsidR="00AE7C29">
              <w:rPr/>
              <w:t>o</w:t>
            </w:r>
            <w:r w:rsidR="1B30A92E">
              <w:rPr/>
              <w:t xml:space="preserve"> engage with ambassadors and high-profile supporters </w:t>
            </w:r>
            <w:r w:rsidR="1B30A92E">
              <w:rPr/>
              <w:t>in order to</w:t>
            </w:r>
            <w:r w:rsidR="1B30A92E">
              <w:rPr/>
              <w:t xml:space="preserve"> further broaden Mencap’s reach and impact  </w:t>
            </w:r>
          </w:p>
          <w:p w:rsidRPr="00AE7C29" w:rsidR="00AE7C29" w:rsidP="00AE7C29" w:rsidRDefault="00AE7C29" w14:paraId="394F49ED" w14:textId="331FB5AB">
            <w:pPr>
              <w:numPr>
                <w:ilvl w:val="0"/>
                <w:numId w:val="4"/>
              </w:numPr>
              <w:rPr>
                <w:lang w:val="en-US"/>
              </w:rPr>
            </w:pPr>
            <w:r w:rsidRPr="172244DD" w:rsidR="00AE7C29">
              <w:rPr>
                <w:lang w:val="en-US"/>
              </w:rPr>
              <w:t>M</w:t>
            </w:r>
            <w:r w:rsidRPr="172244DD" w:rsidR="00AE7C29">
              <w:rPr>
                <w:lang w:val="en-US"/>
              </w:rPr>
              <w:t>anag</w:t>
            </w:r>
            <w:r w:rsidRPr="172244DD" w:rsidR="23C4AF4E">
              <w:rPr>
                <w:lang w:val="en-US"/>
              </w:rPr>
              <w:t>e</w:t>
            </w:r>
            <w:r w:rsidRPr="172244DD" w:rsidR="00AE7C29">
              <w:rPr>
                <w:lang w:val="en-US"/>
              </w:rPr>
              <w:t xml:space="preserve"> relationships with a</w:t>
            </w:r>
            <w:r w:rsidRPr="172244DD" w:rsidR="00AE7C29">
              <w:rPr>
                <w:lang w:val="en-US"/>
              </w:rPr>
              <w:t xml:space="preserve"> </w:t>
            </w:r>
            <w:r w:rsidRPr="172244DD" w:rsidR="00AE7C29">
              <w:rPr>
                <w:lang w:val="en-US"/>
              </w:rPr>
              <w:t>roster of ambassadors</w:t>
            </w:r>
            <w:r w:rsidRPr="172244DD" w:rsidR="0062275C">
              <w:rPr>
                <w:lang w:val="en-US"/>
              </w:rPr>
              <w:t xml:space="preserve"> </w:t>
            </w:r>
            <w:r w:rsidRPr="172244DD" w:rsidR="1D0089B2">
              <w:rPr>
                <w:lang w:val="en-US"/>
              </w:rPr>
              <w:t xml:space="preserve">(and their representatives) </w:t>
            </w:r>
          </w:p>
          <w:p w:rsidRPr="00AE7C29" w:rsidR="00AE7C29" w:rsidP="00AE7C29" w:rsidRDefault="00AE7C29" w14:paraId="7A52FF34" w14:textId="2BC629A1">
            <w:pPr>
              <w:numPr>
                <w:ilvl w:val="0"/>
                <w:numId w:val="4"/>
              </w:numPr>
              <w:rPr>
                <w:lang w:val="en-US"/>
              </w:rPr>
            </w:pPr>
            <w:r w:rsidR="00AE7C29">
              <w:rPr/>
              <w:t>Deepen existing relationships with high-profile supporters</w:t>
            </w:r>
            <w:r w:rsidR="64CA62B0">
              <w:rPr/>
              <w:t xml:space="preserve"> (and their representatives)</w:t>
            </w:r>
            <w:r w:rsidR="00AE7C29">
              <w:rPr/>
              <w:t xml:space="preserve"> by </w:t>
            </w:r>
            <w:r w:rsidR="39C45B5F">
              <w:rPr/>
              <w:t xml:space="preserve">encouraging </w:t>
            </w:r>
            <w:r w:rsidR="00AE7C29">
              <w:rPr/>
              <w:t xml:space="preserve">understanding of Mencap’s work; </w:t>
            </w:r>
            <w:r w:rsidR="74B05C68">
              <w:rPr/>
              <w:t xml:space="preserve">sharing </w:t>
            </w:r>
            <w:r w:rsidR="00AE7C29">
              <w:rPr/>
              <w:t xml:space="preserve">the case for support; and </w:t>
            </w:r>
            <w:r w:rsidR="00AE7C29">
              <w:rPr/>
              <w:t xml:space="preserve">developing ideas to </w:t>
            </w:r>
            <w:r w:rsidR="00AE7C29">
              <w:rPr/>
              <w:t>grow their involvement as a result</w:t>
            </w:r>
            <w:r w:rsidRPr="1552CF44" w:rsidR="00AE7C29">
              <w:rPr>
                <w:lang w:val="en-US"/>
              </w:rPr>
              <w:t>​</w:t>
            </w:r>
            <w:r w:rsidRPr="1552CF44" w:rsidR="52B926CC">
              <w:rPr>
                <w:lang w:val="en-US"/>
              </w:rPr>
              <w:t xml:space="preserve">. </w:t>
            </w:r>
          </w:p>
          <w:p w:rsidR="52B926CC" w:rsidP="1552CF44" w:rsidRDefault="52B926CC" w14:paraId="19A937E0" w14:textId="1CE72EEB">
            <w:pPr>
              <w:numPr>
                <w:ilvl w:val="0"/>
                <w:numId w:val="4"/>
              </w:numPr>
              <w:rPr>
                <w:lang w:val="en-US"/>
              </w:rPr>
            </w:pPr>
            <w:r w:rsidRPr="1552CF44" w:rsidR="52B926CC">
              <w:rPr>
                <w:lang w:val="en-US"/>
              </w:rPr>
              <w:t>Produce a quarterly newsletter for all ambassadors to keep them informed of Mencap’s work</w:t>
            </w:r>
          </w:p>
          <w:p w:rsidR="00AE7C29" w:rsidP="172244DD" w:rsidRDefault="00AE7C29" w14:paraId="6E38BFC4" w14:textId="38E7B521">
            <w:pPr>
              <w:numPr>
                <w:ilvl w:val="0"/>
                <w:numId w:val="4"/>
              </w:numPr>
              <w:rPr>
                <w:lang w:val="en-US"/>
              </w:rPr>
            </w:pPr>
            <w:r w:rsidR="00AE7C29">
              <w:rPr/>
              <w:t xml:space="preserve">Keep up-to-date records of all </w:t>
            </w:r>
            <w:r w:rsidR="25F0FA14">
              <w:rPr/>
              <w:t>high-profile supporters</w:t>
            </w:r>
            <w:r w:rsidR="00AE7C29">
              <w:rPr/>
              <w:t xml:space="preserve"> and ambassadors, including details of their interests, activities on behalf of Mencap and other organisations and their key contacts</w:t>
            </w:r>
            <w:r w:rsidR="51CED53E">
              <w:rPr/>
              <w:t xml:space="preserve">. </w:t>
            </w:r>
            <w:r w:rsidR="00AE7C29">
              <w:rPr/>
              <w:t>Ensure all records are GDPR compliant.</w:t>
            </w:r>
            <w:r w:rsidRPr="172244DD" w:rsidR="00AE7C29">
              <w:rPr>
                <w:lang w:val="en-US"/>
              </w:rPr>
              <w:t>​</w:t>
            </w:r>
          </w:p>
          <w:p w:rsidR="70282074" w:rsidP="1552CF44" w:rsidRDefault="70282074" w14:paraId="06A967AE" w14:textId="56CF3008">
            <w:pPr>
              <w:numPr>
                <w:ilvl w:val="0"/>
                <w:numId w:val="4"/>
              </w:numPr>
              <w:rPr>
                <w:lang w:val="en-US"/>
              </w:rPr>
            </w:pPr>
            <w:r w:rsidRPr="1552CF44" w:rsidR="70282074">
              <w:rPr>
                <w:lang w:val="en-US"/>
              </w:rPr>
              <w:t xml:space="preserve">Manage </w:t>
            </w:r>
            <w:r w:rsidRPr="1552CF44" w:rsidR="70282074">
              <w:rPr>
                <w:lang w:val="en-US"/>
              </w:rPr>
              <w:t>logistics</w:t>
            </w:r>
            <w:r w:rsidRPr="1552CF44" w:rsidR="70282074">
              <w:rPr>
                <w:lang w:val="en-US"/>
              </w:rPr>
              <w:t xml:space="preserve"> of stewardship and content creation activities.</w:t>
            </w:r>
          </w:p>
          <w:p w:rsidR="39C3A22A" w:rsidP="1552CF44" w:rsidRDefault="39C3A22A" w14:paraId="19E10C83" w14:textId="1C167336">
            <w:pPr>
              <w:numPr>
                <w:ilvl w:val="0"/>
                <w:numId w:val="4"/>
              </w:numPr>
              <w:rPr/>
            </w:pPr>
            <w:r w:rsidR="39C3A22A">
              <w:rPr/>
              <w:t>Track performance of our use of ambassadors and high-profile supporters, driving learning through evaluation of outcomes </w:t>
            </w:r>
            <w:r w:rsidR="40978FD2">
              <w:rPr/>
              <w:t>.</w:t>
            </w:r>
          </w:p>
          <w:p w:rsidR="25CE2A32" w:rsidP="1552CF44" w:rsidRDefault="25CE2A32" w14:paraId="613680ED" w14:textId="270131B1">
            <w:pPr>
              <w:numPr>
                <w:ilvl w:val="0"/>
                <w:numId w:val="4"/>
              </w:numPr>
              <w:rPr>
                <w:lang w:val="en-US"/>
              </w:rPr>
            </w:pPr>
            <w:r w:rsidR="25CE2A32">
              <w:rPr/>
              <w:t xml:space="preserve">Monitor influencer profiles on social and traditional media, their involvement with other charities and opportunities for credible connection to learning disability; </w:t>
            </w:r>
            <w:r w:rsidRPr="172244DD" w:rsidR="25CE2A32">
              <w:rPr>
                <w:lang w:val="en-US"/>
              </w:rPr>
              <w:t>circulate opportunities to relevant internal colleagues</w:t>
            </w:r>
            <w:r w:rsidRPr="172244DD" w:rsidR="52797381">
              <w:rPr>
                <w:lang w:val="en-US"/>
              </w:rPr>
              <w:t xml:space="preserve"> and make approaches to engage them with Mencap’s work.</w:t>
            </w:r>
          </w:p>
          <w:p w:rsidRPr="00AE7C29" w:rsidR="00AE7C29" w:rsidP="00AE7C29" w:rsidRDefault="00AE7C29" w14:paraId="70BED25D" w14:textId="77777777">
            <w:pPr>
              <w:numPr>
                <w:ilvl w:val="0"/>
                <w:numId w:val="4"/>
              </w:numPr>
              <w:rPr>
                <w:lang w:val="en-US"/>
              </w:rPr>
            </w:pPr>
            <w:r w:rsidR="00AE7C29">
              <w:rPr/>
              <w:t>Ensure equality and diversity is celebrated and considered as part of all decisions taken</w:t>
            </w:r>
            <w:r w:rsidRPr="1552CF44" w:rsidR="00AE7C29">
              <w:rPr>
                <w:lang w:val="en-US"/>
              </w:rPr>
              <w:t>​</w:t>
            </w:r>
          </w:p>
          <w:p w:rsidRPr="00AE7C29" w:rsidR="00AE7C29" w:rsidP="00AE7C29" w:rsidRDefault="00AE7C29" w14:paraId="0C9D4A19" w14:textId="7694D496">
            <w:pPr>
              <w:numPr>
                <w:ilvl w:val="0"/>
                <w:numId w:val="4"/>
              </w:numPr>
              <w:rPr/>
            </w:pPr>
            <w:r w:rsidR="00AE7C29">
              <w:rPr/>
              <w:t xml:space="preserve">Support the wider </w:t>
            </w:r>
            <w:r w:rsidR="0937425B">
              <w:rPr/>
              <w:t xml:space="preserve">media / </w:t>
            </w:r>
            <w:r w:rsidR="00AE7C29">
              <w:rPr/>
              <w:t>comms team with</w:t>
            </w:r>
            <w:r w:rsidR="00AE7C29">
              <w:rPr/>
              <w:t xml:space="preserve"> tasks</w:t>
            </w:r>
            <w:r w:rsidR="054ECEF4">
              <w:rPr/>
              <w:t xml:space="preserve"> when </w:t>
            </w:r>
            <w:r w:rsidR="054ECEF4">
              <w:rPr/>
              <w:t>required</w:t>
            </w:r>
            <w:r w:rsidR="00AE7C29">
              <w:rPr/>
              <w:t xml:space="preserve">, enquiries, social media support, </w:t>
            </w:r>
            <w:r w:rsidR="04D5FFA0">
              <w:rPr/>
              <w:t xml:space="preserve">content creation, </w:t>
            </w:r>
            <w:r w:rsidR="00AE7C29">
              <w:rPr/>
              <w:t>and project research and development. </w:t>
            </w:r>
          </w:p>
          <w:p w:rsidR="34F8F79B" w:rsidP="101ABA74" w:rsidRDefault="34F8F79B" w14:paraId="29ED3512" w14:textId="0D9BA9A9"/>
          <w:p w:rsidR="0071709F" w:rsidP="00A12F00" w:rsidRDefault="0071709F" w14:paraId="021190AF" w14:textId="77777777">
            <w:pPr>
              <w:rPr>
                <w:rFonts w:ascii="FS Mencap" w:hAnsi="FS Mencap" w:eastAsia="Aptos" w:cs="Arial"/>
                <w:b/>
                <w:bCs/>
                <w:color w:val="970361"/>
                <w:kern w:val="2"/>
                <w:sz w:val="28"/>
                <w:szCs w:val="28"/>
                <w:lang w:val="en-US"/>
                <w14:ligatures w14:val="standardContextual"/>
              </w:rPr>
            </w:pPr>
          </w:p>
        </w:tc>
      </w:tr>
      <w:bookmarkEnd w:id="0"/>
    </w:tbl>
    <w:p w:rsidR="0071709F" w:rsidP="00A12F00" w:rsidRDefault="0071709F" w14:paraId="7D8FCB94" w14:textId="77777777">
      <w:pPr>
        <w:rPr>
          <w:rFonts w:ascii="FS Mencap" w:hAnsi="FS Mencap" w:eastAsia="Aptos" w:cs="Arial"/>
          <w:b/>
          <w:bCs/>
          <w:color w:val="970361"/>
          <w:kern w:val="2"/>
          <w:sz w:val="28"/>
          <w:szCs w:val="28"/>
          <w:lang w:val="en-US"/>
          <w14:ligatures w14:val="standardContextual"/>
        </w:rPr>
      </w:pPr>
    </w:p>
    <w:tbl>
      <w:tblPr>
        <w:tblStyle w:val="TableGrid"/>
        <w:tblpPr w:leftFromText="180" w:rightFromText="180" w:vertAnchor="text" w:horzAnchor="margin" w:tblpY="7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456"/>
      </w:tblGrid>
      <w:tr w:rsidR="0071709F" w:rsidTr="1552CF44" w14:paraId="748BDD8F" w14:textId="77777777">
        <w:tc>
          <w:tcPr>
            <w:tcW w:w="10456" w:type="dxa"/>
            <w:shd w:val="clear" w:color="auto" w:fill="FFFFFF" w:themeFill="background1"/>
            <w:tcMar/>
          </w:tcPr>
          <w:p w:rsidR="004D6ED7" w:rsidP="0071709F" w:rsidRDefault="004D6ED7" w14:paraId="3065858F" w14:textId="77777777">
            <w:pPr>
              <w:rPr>
                <w:rFonts w:ascii="FS Mencap" w:hAnsi="FS Mencap" w:eastAsia="Aptos" w:cs="Arial"/>
                <w:b/>
                <w:bCs/>
                <w:color w:val="970361"/>
                <w:kern w:val="2"/>
                <w:sz w:val="28"/>
                <w:szCs w:val="28"/>
                <w:lang w:val="en-US"/>
                <w14:ligatures w14:val="standardContextual"/>
              </w:rPr>
            </w:pPr>
          </w:p>
          <w:p w:rsidRPr="0071709F" w:rsidR="0071709F" w:rsidP="0071709F" w:rsidRDefault="0071709F" w14:paraId="4290A53F" w14:textId="4B7A5D99">
            <w:pPr>
              <w:rPr>
                <w:rFonts w:ascii="FS Mencap" w:hAnsi="FS Mencap" w:eastAsia="Aptos" w:cs="Arial"/>
                <w:b/>
                <w:bCs/>
                <w:color w:val="970361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71709F">
              <w:rPr>
                <w:rFonts w:ascii="FS Mencap" w:hAnsi="FS Mencap" w:eastAsia="Aptos" w:cs="Arial"/>
                <w:b/>
                <w:bCs/>
                <w:color w:val="970361"/>
                <w:kern w:val="2"/>
                <w:sz w:val="28"/>
                <w:szCs w:val="28"/>
                <w:lang w:val="en-US"/>
                <w14:ligatures w14:val="standardContextual"/>
              </w:rPr>
              <w:t xml:space="preserve">What will you </w:t>
            </w:r>
            <w:r>
              <w:rPr>
                <w:rFonts w:ascii="FS Mencap" w:hAnsi="FS Mencap" w:eastAsia="Aptos" w:cs="Arial"/>
                <w:b/>
                <w:bCs/>
                <w:color w:val="970361"/>
                <w:kern w:val="2"/>
                <w:sz w:val="28"/>
                <w:szCs w:val="28"/>
                <w:lang w:val="en-US"/>
                <w14:ligatures w14:val="standardContextual"/>
              </w:rPr>
              <w:t>bring</w:t>
            </w:r>
          </w:p>
          <w:p w:rsidRPr="00AE7C29" w:rsidR="00AE7C29" w:rsidP="00AE7C29" w:rsidRDefault="00AE7C29" w14:paraId="6F9565E9" w14:textId="033FD8A4">
            <w:pPr>
              <w:numPr>
                <w:ilvl w:val="0"/>
                <w:numId w:val="5"/>
              </w:numPr>
              <w:rPr>
                <w:rFonts w:ascii="FS Mencap" w:hAnsi="FS Mencap" w:eastAsia="FS Mencap" w:cs="FS Mencap"/>
                <w:sz w:val="24"/>
                <w:szCs w:val="24"/>
              </w:rPr>
            </w:pPr>
            <w:r w:rsidRPr="1552CF44" w:rsidR="41FC5208">
              <w:rPr>
                <w:rFonts w:ascii="FS Mencap" w:hAnsi="FS Mencap" w:eastAsia="FS Mencap" w:cs="FS Mencap"/>
                <w:sz w:val="24"/>
                <w:szCs w:val="24"/>
              </w:rPr>
              <w:t>Excellent</w:t>
            </w:r>
            <w:r w:rsidRPr="1552CF44" w:rsidR="00AE7C29">
              <w:rPr>
                <w:rFonts w:ascii="FS Mencap" w:hAnsi="FS Mencap" w:eastAsia="FS Mencap" w:cs="FS Mencap"/>
                <w:sz w:val="24"/>
                <w:szCs w:val="24"/>
              </w:rPr>
              <w:t xml:space="preserve"> </w:t>
            </w:r>
            <w:r w:rsidRPr="1552CF44" w:rsidR="1B53D630">
              <w:rPr>
                <w:rFonts w:ascii="FS Mencap" w:hAnsi="FS Mencap" w:eastAsia="FS Mencap" w:cs="FS Mencap"/>
                <w:sz w:val="24"/>
                <w:szCs w:val="24"/>
              </w:rPr>
              <w:t xml:space="preserve">people-skills, as well as the ability to write and present information in a compelling and accessible way </w:t>
            </w:r>
            <w:r w:rsidRPr="1552CF44" w:rsidR="00AE7C29">
              <w:rPr>
                <w:rFonts w:ascii="Calibri" w:hAnsi="Calibri" w:eastAsia="FS Mencap" w:cs="Calibri"/>
                <w:sz w:val="24"/>
                <w:szCs w:val="24"/>
              </w:rPr>
              <w:t>  </w:t>
            </w:r>
          </w:p>
          <w:p w:rsidRPr="00AE7C29" w:rsidR="00AE7C29" w:rsidP="1552CF44" w:rsidRDefault="0062275C" w14:paraId="517386DE" w14:textId="573DFF5C">
            <w:pPr>
              <w:numPr>
                <w:ilvl w:val="0"/>
                <w:numId w:val="6"/>
              </w:numPr>
              <w:rPr>
                <w:rFonts w:ascii="Calibri" w:hAnsi="Calibri" w:eastAsia="FS Mencap" w:cs="Calibri"/>
                <w:sz w:val="24"/>
                <w:szCs w:val="24"/>
              </w:rPr>
            </w:pPr>
            <w:r w:rsidRPr="1552CF44" w:rsidR="0062275C">
              <w:rPr>
                <w:rFonts w:ascii="FS Mencap" w:hAnsi="FS Mencap" w:eastAsia="FS Mencap" w:cs="FS Mencap"/>
                <w:sz w:val="24"/>
                <w:szCs w:val="24"/>
              </w:rPr>
              <w:t>Tenacity – A p</w:t>
            </w:r>
            <w:r w:rsidRPr="1552CF44" w:rsidR="00AE7C29">
              <w:rPr>
                <w:rFonts w:ascii="FS Mencap" w:hAnsi="FS Mencap" w:eastAsia="FS Mencap" w:cs="FS Mencap"/>
                <w:sz w:val="24"/>
                <w:szCs w:val="24"/>
              </w:rPr>
              <w:t>roactive, ‘can-do’ attitude, eager and willing to learn, calm under pressure</w:t>
            </w:r>
          </w:p>
          <w:p w:rsidRPr="00AE7C29" w:rsidR="00AE7C29" w:rsidP="1552CF44" w:rsidRDefault="00AE7C29" w14:paraId="5809C9CA" w14:textId="22C208B4">
            <w:pPr>
              <w:numPr>
                <w:ilvl w:val="0"/>
                <w:numId w:val="7"/>
              </w:numPr>
              <w:rPr>
                <w:rFonts w:ascii="Calibri" w:hAnsi="Calibri" w:eastAsia="FS Mencap" w:cs="Calibri"/>
                <w:sz w:val="24"/>
                <w:szCs w:val="24"/>
              </w:rPr>
            </w:pPr>
            <w:r w:rsidRPr="1552CF44" w:rsidR="00AE7C29">
              <w:rPr>
                <w:rFonts w:ascii="FS Mencap" w:hAnsi="FS Mencap" w:eastAsia="FS Mencap" w:cs="FS Mencap"/>
                <w:sz w:val="24"/>
                <w:szCs w:val="24"/>
              </w:rPr>
              <w:t>Proficient organisational skills - able to work on own initiative and contribute to team priorities</w:t>
            </w:r>
          </w:p>
          <w:p w:rsidRPr="00AE7C29" w:rsidR="00AE7C29" w:rsidP="00AE7C29" w:rsidRDefault="00AE7C29" w14:paraId="0A8F2DBE" w14:textId="77777777">
            <w:pPr>
              <w:numPr>
                <w:ilvl w:val="0"/>
                <w:numId w:val="8"/>
              </w:numPr>
              <w:rPr>
                <w:rFonts w:ascii="FS Mencap" w:hAnsi="FS Mencap" w:eastAsia="FS Mencap" w:cs="FS Mencap"/>
                <w:sz w:val="24"/>
                <w:szCs w:val="24"/>
              </w:rPr>
            </w:pPr>
            <w:r w:rsidRPr="00AE7C29">
              <w:rPr>
                <w:rFonts w:ascii="FS Mencap" w:hAnsi="FS Mencap" w:eastAsia="FS Mencap" w:cs="FS Mencap"/>
                <w:sz w:val="24"/>
                <w:szCs w:val="24"/>
              </w:rPr>
              <w:t>Ability to use Microsoft Word, Excel, Outlook.</w:t>
            </w:r>
            <w:r w:rsidRPr="00AE7C29">
              <w:rPr>
                <w:rFonts w:ascii="Calibri" w:hAnsi="Calibri" w:eastAsia="FS Mencap" w:cs="Calibri"/>
                <w:sz w:val="24"/>
                <w:szCs w:val="24"/>
              </w:rPr>
              <w:t> </w:t>
            </w:r>
          </w:p>
          <w:p w:rsidRPr="00AE7C29" w:rsidR="00AE7C29" w:rsidP="1552CF44" w:rsidRDefault="00AE7C29" w14:paraId="31DA7FF5" w14:textId="2F9E0E2E">
            <w:pPr>
              <w:numPr>
                <w:ilvl w:val="0"/>
                <w:numId w:val="9"/>
              </w:numPr>
              <w:rPr>
                <w:rFonts w:ascii="Calibri" w:hAnsi="Calibri" w:eastAsia="FS Mencap" w:cs="Calibri"/>
                <w:sz w:val="24"/>
                <w:szCs w:val="24"/>
              </w:rPr>
            </w:pPr>
            <w:r w:rsidRPr="1552CF44" w:rsidR="00AE7C29">
              <w:rPr>
                <w:rFonts w:ascii="FS Mencap" w:hAnsi="FS Mencap" w:eastAsia="FS Mencap" w:cs="FS Mencap"/>
                <w:sz w:val="24"/>
                <w:szCs w:val="24"/>
              </w:rPr>
              <w:t>Good knowledge of</w:t>
            </w:r>
            <w:r w:rsidRPr="1552CF44" w:rsidR="0062275C">
              <w:rPr>
                <w:rFonts w:ascii="FS Mencap" w:hAnsi="FS Mencap" w:eastAsia="FS Mencap" w:cs="FS Mencap"/>
                <w:sz w:val="24"/>
                <w:szCs w:val="24"/>
              </w:rPr>
              <w:t xml:space="preserve"> celebrity</w:t>
            </w:r>
            <w:r w:rsidRPr="1552CF44" w:rsidR="3E5F761A">
              <w:rPr>
                <w:rFonts w:ascii="FS Mencap" w:hAnsi="FS Mencap" w:eastAsia="FS Mencap" w:cs="FS Mencap"/>
                <w:sz w:val="24"/>
                <w:szCs w:val="24"/>
              </w:rPr>
              <w:t xml:space="preserve"> and influencer</w:t>
            </w:r>
            <w:r w:rsidRPr="1552CF44" w:rsidR="0062275C">
              <w:rPr>
                <w:rFonts w:ascii="FS Mencap" w:hAnsi="FS Mencap" w:eastAsia="FS Mencap" w:cs="FS Mencap"/>
                <w:sz w:val="24"/>
                <w:szCs w:val="24"/>
              </w:rPr>
              <w:t xml:space="preserve"> landscape,</w:t>
            </w:r>
            <w:r w:rsidRPr="1552CF44" w:rsidR="00AE7C29">
              <w:rPr>
                <w:rFonts w:ascii="FS Mencap" w:hAnsi="FS Mencap" w:eastAsia="FS Mencap" w:cs="FS Mencap"/>
                <w:sz w:val="24"/>
                <w:szCs w:val="24"/>
              </w:rPr>
              <w:t xml:space="preserve"> key social media platforms and how to jump on trends</w:t>
            </w:r>
          </w:p>
          <w:p w:rsidRPr="00AE7C29" w:rsidR="00AE7C29" w:rsidP="1552CF44" w:rsidRDefault="00AE7C29" w14:paraId="266B9ABE" w14:textId="1A502030">
            <w:pPr>
              <w:numPr>
                <w:ilvl w:val="0"/>
                <w:numId w:val="10"/>
              </w:numPr>
              <w:rPr>
                <w:rFonts w:ascii="Calibri" w:hAnsi="Calibri" w:eastAsia="FS Mencap" w:cs="Calibri"/>
                <w:sz w:val="24"/>
                <w:szCs w:val="24"/>
              </w:rPr>
            </w:pPr>
            <w:r w:rsidRPr="1552CF44" w:rsidR="00AE7C29">
              <w:rPr>
                <w:rFonts w:ascii="FS Mencap" w:hAnsi="FS Mencap" w:eastAsia="FS Mencap" w:cs="FS Mencap"/>
                <w:sz w:val="24"/>
                <w:szCs w:val="24"/>
              </w:rPr>
              <w:t xml:space="preserve">Ability to develop and </w:t>
            </w:r>
            <w:r w:rsidRPr="1552CF44" w:rsidR="00AE7C29">
              <w:rPr>
                <w:rFonts w:ascii="FS Mencap" w:hAnsi="FS Mencap" w:eastAsia="FS Mencap" w:cs="FS Mencap"/>
                <w:sz w:val="24"/>
                <w:szCs w:val="24"/>
              </w:rPr>
              <w:t>maintain</w:t>
            </w:r>
            <w:r w:rsidRPr="1552CF44" w:rsidR="00AE7C29">
              <w:rPr>
                <w:rFonts w:ascii="FS Mencap" w:hAnsi="FS Mencap" w:eastAsia="FS Mencap" w:cs="FS Mencap"/>
                <w:sz w:val="24"/>
                <w:szCs w:val="24"/>
              </w:rPr>
              <w:t xml:space="preserve"> constructive relationships with </w:t>
            </w:r>
            <w:r w:rsidRPr="1552CF44" w:rsidR="4454E039">
              <w:rPr>
                <w:rFonts w:ascii="FS Mencap" w:hAnsi="FS Mencap" w:eastAsia="FS Mencap" w:cs="FS Mencap"/>
                <w:sz w:val="24"/>
                <w:szCs w:val="24"/>
              </w:rPr>
              <w:t xml:space="preserve">external contacts and </w:t>
            </w:r>
            <w:r w:rsidRPr="1552CF44" w:rsidR="00AE7C29">
              <w:rPr>
                <w:rFonts w:ascii="FS Mencap" w:hAnsi="FS Mencap" w:eastAsia="FS Mencap" w:cs="FS Mencap"/>
                <w:sz w:val="24"/>
                <w:szCs w:val="24"/>
              </w:rPr>
              <w:t xml:space="preserve">colleagues </w:t>
            </w:r>
          </w:p>
          <w:p w:rsidRPr="00AE7C29" w:rsidR="00AE7C29" w:rsidP="00AE7C29" w:rsidRDefault="0062275C" w14:paraId="091C4278" w14:textId="5947BD34">
            <w:pPr>
              <w:numPr>
                <w:ilvl w:val="0"/>
                <w:numId w:val="11"/>
              </w:numPr>
              <w:rPr>
                <w:rFonts w:ascii="FS Mencap" w:hAnsi="FS Mencap" w:eastAsia="FS Mencap" w:cs="FS Mencap"/>
                <w:sz w:val="24"/>
                <w:szCs w:val="24"/>
              </w:rPr>
            </w:pPr>
            <w:r>
              <w:rPr>
                <w:rFonts w:ascii="FS Mencap" w:hAnsi="FS Mencap" w:eastAsia="FS Mencap" w:cs="FS Mencap"/>
                <w:sz w:val="24"/>
                <w:szCs w:val="24"/>
              </w:rPr>
              <w:t>Inclusive and accessible when working with people from different backgrounds, including those with a learning disability.</w:t>
            </w:r>
          </w:p>
          <w:p w:rsidRPr="00AE7C29" w:rsidR="00AE7C29" w:rsidP="00AE7C29" w:rsidRDefault="00AE7C29" w14:paraId="1C2EA819" w14:textId="77777777">
            <w:pPr>
              <w:numPr>
                <w:ilvl w:val="0"/>
                <w:numId w:val="12"/>
              </w:numPr>
              <w:rPr>
                <w:rFonts w:ascii="FS Mencap" w:hAnsi="FS Mencap" w:eastAsia="FS Mencap" w:cs="FS Mencap"/>
                <w:sz w:val="24"/>
                <w:szCs w:val="24"/>
              </w:rPr>
            </w:pPr>
            <w:r w:rsidRPr="00AE7C29">
              <w:rPr>
                <w:rFonts w:ascii="FS Mencap" w:hAnsi="FS Mencap" w:eastAsia="FS Mencap" w:cs="FS Mencap"/>
                <w:sz w:val="24"/>
                <w:szCs w:val="24"/>
              </w:rPr>
              <w:t>Excellent attention to detail and ability to meet deadlines.</w:t>
            </w:r>
            <w:r w:rsidRPr="00AE7C29">
              <w:rPr>
                <w:rFonts w:ascii="Calibri" w:hAnsi="Calibri" w:eastAsia="FS Mencap" w:cs="Calibri"/>
                <w:sz w:val="24"/>
                <w:szCs w:val="24"/>
              </w:rPr>
              <w:t> </w:t>
            </w:r>
          </w:p>
          <w:p w:rsidR="0071709F" w:rsidP="0071709F" w:rsidRDefault="0071709F" w14:paraId="6766F9D9" w14:textId="77777777">
            <w:pPr>
              <w:rPr>
                <w:rFonts w:ascii="FS Mencap" w:hAnsi="FS Mencap" w:eastAsia="Aptos" w:cs="Arial"/>
                <w:b/>
                <w:bCs/>
                <w:color w:val="970361"/>
                <w:kern w:val="2"/>
                <w:sz w:val="28"/>
                <w:szCs w:val="28"/>
                <w:lang w:val="en-US"/>
                <w14:ligatures w14:val="standardContextual"/>
              </w:rPr>
            </w:pPr>
          </w:p>
        </w:tc>
      </w:tr>
    </w:tbl>
    <w:p w:rsidR="0071709F" w:rsidP="00A12F00" w:rsidRDefault="0071709F" w14:paraId="1310D20B" w14:textId="77777777">
      <w:pPr>
        <w:rPr>
          <w:rFonts w:ascii="FS Mencap" w:hAnsi="FS Mencap" w:eastAsia="Aptos" w:cs="Arial"/>
          <w:b/>
          <w:bCs/>
          <w:color w:val="970361"/>
          <w:kern w:val="2"/>
          <w:sz w:val="28"/>
          <w:szCs w:val="28"/>
          <w:lang w:val="en-US"/>
          <w14:ligatures w14:val="standardContextual"/>
        </w:rPr>
      </w:pPr>
    </w:p>
    <w:tbl>
      <w:tblPr>
        <w:tblStyle w:val="TableGrid"/>
        <w:tblpPr w:leftFromText="180" w:rightFromText="180" w:vertAnchor="text" w:horzAnchor="margin" w:tblpY="88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456"/>
      </w:tblGrid>
      <w:tr w:rsidR="0071709F" w:rsidTr="172244DD" w14:paraId="74C130A3" w14:textId="77777777">
        <w:tc>
          <w:tcPr>
            <w:tcW w:w="10456" w:type="dxa"/>
            <w:shd w:val="clear" w:color="auto" w:fill="FFFFFF" w:themeFill="background1"/>
            <w:tcMar/>
          </w:tcPr>
          <w:p w:rsidR="004D6ED7" w:rsidP="0071709F" w:rsidRDefault="004D6ED7" w14:paraId="22C0AE5E" w14:textId="77777777">
            <w:pPr>
              <w:rPr>
                <w:rFonts w:ascii="FS Mencap" w:hAnsi="FS Mencap" w:eastAsia="Aptos" w:cs="Arial"/>
                <w:b/>
                <w:bCs/>
                <w:color w:val="970361"/>
                <w:kern w:val="2"/>
                <w:sz w:val="28"/>
                <w:szCs w:val="28"/>
                <w:lang w:val="en-US"/>
                <w14:ligatures w14:val="standardContextual"/>
              </w:rPr>
            </w:pPr>
          </w:p>
          <w:p w:rsidRPr="0071709F" w:rsidR="0071709F" w:rsidP="0071709F" w:rsidRDefault="0071709F" w14:paraId="66BFC6CC" w14:textId="5BC8004F">
            <w:pPr>
              <w:rPr>
                <w:rFonts w:ascii="FS Mencap" w:hAnsi="FS Mencap" w:eastAsia="Aptos" w:cs="Arial"/>
                <w:b/>
                <w:bCs/>
                <w:color w:val="970361"/>
                <w:kern w:val="2"/>
                <w:sz w:val="28"/>
                <w:szCs w:val="28"/>
                <w:lang w:val="en-US"/>
                <w14:ligatures w14:val="standardContextual"/>
              </w:rPr>
            </w:pPr>
            <w:r>
              <w:rPr>
                <w:rFonts w:ascii="FS Mencap" w:hAnsi="FS Mencap" w:eastAsia="Aptos" w:cs="Arial"/>
                <w:b/>
                <w:bCs/>
                <w:color w:val="970361"/>
                <w:kern w:val="2"/>
                <w:sz w:val="28"/>
                <w:szCs w:val="28"/>
                <w:lang w:val="en-US"/>
                <w14:ligatures w14:val="standardContextual"/>
              </w:rPr>
              <w:t>Your experience</w:t>
            </w:r>
          </w:p>
          <w:p w:rsidRPr="0062275C" w:rsidR="0062275C" w:rsidP="0062275C" w:rsidRDefault="0062275C" w14:paraId="498BB93D" w14:textId="77777777">
            <w:pPr>
              <w:numPr>
                <w:ilvl w:val="0"/>
                <w:numId w:val="13"/>
              </w:numPr>
              <w:rPr>
                <w:rFonts w:ascii="FS Mencap" w:hAnsi="FS Mencap" w:eastAsia="FS Mencap" w:cs="FS Mencap"/>
                <w:sz w:val="24"/>
                <w:szCs w:val="24"/>
              </w:rPr>
            </w:pPr>
            <w:r w:rsidRPr="0062275C">
              <w:rPr>
                <w:rFonts w:ascii="FS Mencap" w:hAnsi="FS Mencap" w:eastAsia="FS Mencap" w:cs="FS Mencap"/>
                <w:sz w:val="24"/>
                <w:szCs w:val="24"/>
              </w:rPr>
              <w:t>Competent using Microsoft Word, Excel, Outlook and Teams.</w:t>
            </w:r>
            <w:r w:rsidRPr="0062275C">
              <w:rPr>
                <w:rFonts w:ascii="Calibri" w:hAnsi="Calibri" w:eastAsia="FS Mencap" w:cs="Calibri"/>
                <w:sz w:val="24"/>
                <w:szCs w:val="24"/>
              </w:rPr>
              <w:t> </w:t>
            </w:r>
          </w:p>
          <w:p w:rsidR="0062275C" w:rsidP="0062275C" w:rsidRDefault="0062275C" w14:paraId="104E3686" w14:textId="5BD61ABC">
            <w:pPr>
              <w:numPr>
                <w:ilvl w:val="0"/>
                <w:numId w:val="14"/>
              </w:numPr>
              <w:rPr>
                <w:rFonts w:ascii="FS Mencap" w:hAnsi="FS Mencap" w:eastAsia="FS Mencap" w:cs="FS Mencap"/>
                <w:sz w:val="24"/>
                <w:szCs w:val="24"/>
              </w:rPr>
            </w:pPr>
            <w:r w:rsidRPr="0062275C">
              <w:rPr>
                <w:rFonts w:ascii="FS Mencap" w:hAnsi="FS Mencap" w:eastAsia="FS Mencap" w:cs="FS Mencap"/>
                <w:sz w:val="24"/>
                <w:szCs w:val="24"/>
              </w:rPr>
              <w:t xml:space="preserve">Experience writing </w:t>
            </w:r>
            <w:r>
              <w:rPr>
                <w:rFonts w:ascii="FS Mencap" w:hAnsi="FS Mencap" w:eastAsia="FS Mencap" w:cs="FS Mencap"/>
                <w:sz w:val="24"/>
                <w:szCs w:val="24"/>
              </w:rPr>
              <w:t>persuasive communications</w:t>
            </w:r>
          </w:p>
          <w:p w:rsidRPr="0062275C" w:rsidR="0062275C" w:rsidP="0062275C" w:rsidRDefault="0062275C" w14:paraId="50E342B3" w14:textId="693B6FEC">
            <w:pPr>
              <w:numPr>
                <w:ilvl w:val="0"/>
                <w:numId w:val="14"/>
              </w:numPr>
              <w:rPr>
                <w:rFonts w:ascii="FS Mencap" w:hAnsi="FS Mencap" w:eastAsia="FS Mencap" w:cs="FS Mencap"/>
                <w:sz w:val="24"/>
                <w:szCs w:val="24"/>
              </w:rPr>
            </w:pPr>
            <w:r w:rsidRPr="172244DD" w:rsidR="0062275C">
              <w:rPr>
                <w:rFonts w:ascii="FS Mencap" w:hAnsi="FS Mencap" w:eastAsia="FS Mencap" w:cs="FS Mencap"/>
                <w:sz w:val="24"/>
                <w:szCs w:val="24"/>
              </w:rPr>
              <w:t>Experience working with</w:t>
            </w:r>
            <w:r w:rsidRPr="172244DD" w:rsidR="3E3FB56C">
              <w:rPr>
                <w:rFonts w:ascii="FS Mencap" w:hAnsi="FS Mencap" w:eastAsia="FS Mencap" w:cs="FS Mencap"/>
                <w:sz w:val="24"/>
                <w:szCs w:val="24"/>
              </w:rPr>
              <w:t xml:space="preserve"> agents of</w:t>
            </w:r>
            <w:r w:rsidRPr="172244DD" w:rsidR="0062275C">
              <w:rPr>
                <w:rFonts w:ascii="FS Mencap" w:hAnsi="FS Mencap" w:eastAsia="FS Mencap" w:cs="FS Mencap"/>
                <w:sz w:val="24"/>
                <w:szCs w:val="24"/>
              </w:rPr>
              <w:t xml:space="preserve"> high profile people </w:t>
            </w:r>
            <w:r w:rsidRPr="172244DD" w:rsidR="6C2F5624">
              <w:rPr>
                <w:rFonts w:ascii="FS Mencap" w:hAnsi="FS Mencap" w:eastAsia="FS Mencap" w:cs="FS Mencap"/>
                <w:sz w:val="24"/>
                <w:szCs w:val="24"/>
              </w:rPr>
              <w:t>(</w:t>
            </w:r>
            <w:r w:rsidRPr="172244DD" w:rsidR="0062275C">
              <w:rPr>
                <w:rFonts w:ascii="FS Mencap" w:hAnsi="FS Mencap" w:eastAsia="FS Mencap" w:cs="FS Mencap"/>
                <w:sz w:val="24"/>
                <w:szCs w:val="24"/>
              </w:rPr>
              <w:t>desirable</w:t>
            </w:r>
            <w:r w:rsidRPr="172244DD" w:rsidR="4ACB3169">
              <w:rPr>
                <w:rFonts w:ascii="FS Mencap" w:hAnsi="FS Mencap" w:eastAsia="FS Mencap" w:cs="FS Mencap"/>
                <w:sz w:val="24"/>
                <w:szCs w:val="24"/>
              </w:rPr>
              <w:t>)</w:t>
            </w:r>
          </w:p>
          <w:p w:rsidR="0062275C" w:rsidP="0062275C" w:rsidRDefault="0062275C" w14:paraId="25938113" w14:textId="2B38D0F1">
            <w:pPr>
              <w:numPr>
                <w:ilvl w:val="0"/>
                <w:numId w:val="15"/>
              </w:numPr>
              <w:rPr>
                <w:rFonts w:ascii="FS Mencap" w:hAnsi="FS Mencap" w:eastAsia="FS Mencap" w:cs="FS Mencap"/>
                <w:sz w:val="24"/>
                <w:szCs w:val="24"/>
              </w:rPr>
            </w:pPr>
            <w:r w:rsidRPr="0062275C">
              <w:rPr>
                <w:rFonts w:ascii="FS Mencap" w:hAnsi="FS Mencap" w:eastAsia="FS Mencap" w:cs="FS Mencap"/>
                <w:sz w:val="24"/>
                <w:szCs w:val="24"/>
              </w:rPr>
              <w:t xml:space="preserve">Good knowledge of social media platforms </w:t>
            </w:r>
          </w:p>
          <w:p w:rsidRPr="0062275C" w:rsidR="0062275C" w:rsidP="0062275C" w:rsidRDefault="0062275C" w14:paraId="238E7298" w14:textId="6EBC49B1">
            <w:pPr>
              <w:numPr>
                <w:ilvl w:val="0"/>
                <w:numId w:val="15"/>
              </w:numPr>
              <w:rPr>
                <w:rFonts w:ascii="FS Mencap" w:hAnsi="FS Mencap" w:eastAsia="FS Mencap" w:cs="FS Mencap"/>
                <w:sz w:val="24"/>
                <w:szCs w:val="24"/>
              </w:rPr>
            </w:pPr>
            <w:r w:rsidRPr="1552CF44" w:rsidR="0062275C">
              <w:rPr>
                <w:rFonts w:ascii="FS Mencap" w:hAnsi="FS Mencap" w:eastAsia="FS Mencap" w:cs="FS Mencap"/>
                <w:sz w:val="24"/>
                <w:szCs w:val="24"/>
              </w:rPr>
              <w:t>S</w:t>
            </w:r>
            <w:r w:rsidRPr="1552CF44" w:rsidR="0062275C">
              <w:rPr>
                <w:rFonts w:ascii="FS Mencap" w:hAnsi="FS Mencap" w:eastAsia="FS Mencap" w:cs="FS Mencap"/>
                <w:sz w:val="24"/>
                <w:szCs w:val="24"/>
              </w:rPr>
              <w:t>ome experience with asset creation</w:t>
            </w:r>
            <w:r w:rsidRPr="1552CF44" w:rsidR="0062275C">
              <w:rPr>
                <w:rFonts w:ascii="FS Mencap" w:hAnsi="FS Mencap" w:eastAsia="FS Mencap" w:cs="FS Mencap"/>
                <w:sz w:val="24"/>
                <w:szCs w:val="24"/>
              </w:rPr>
              <w:t xml:space="preserve"> desirable</w:t>
            </w:r>
          </w:p>
          <w:p w:rsidRPr="0062275C" w:rsidR="0062275C" w:rsidP="1552CF44" w:rsidRDefault="0062275C" w14:paraId="2ACF08BD" w14:textId="2BE83F0E">
            <w:pPr>
              <w:numPr>
                <w:ilvl w:val="0"/>
                <w:numId w:val="16"/>
              </w:numPr>
              <w:rPr>
                <w:rFonts w:ascii="Calibri" w:hAnsi="Calibri" w:eastAsia="FS Mencap" w:cs="Calibri"/>
                <w:sz w:val="24"/>
                <w:szCs w:val="24"/>
              </w:rPr>
            </w:pPr>
            <w:r w:rsidRPr="1552CF44" w:rsidR="0062275C">
              <w:rPr>
                <w:rFonts w:ascii="FS Mencap" w:hAnsi="FS Mencap" w:eastAsia="FS Mencap" w:cs="FS Mencap"/>
                <w:sz w:val="24"/>
                <w:szCs w:val="24"/>
              </w:rPr>
              <w:t>Experience of working in a</w:t>
            </w:r>
            <w:r w:rsidRPr="1552CF44" w:rsidR="4DB9421E">
              <w:rPr>
                <w:rFonts w:ascii="FS Mencap" w:hAnsi="FS Mencap" w:eastAsia="FS Mencap" w:cs="FS Mencap"/>
                <w:sz w:val="24"/>
                <w:szCs w:val="24"/>
              </w:rPr>
              <w:t xml:space="preserve"> customer service and/or</w:t>
            </w:r>
            <w:r w:rsidRPr="1552CF44" w:rsidR="0062275C">
              <w:rPr>
                <w:rFonts w:ascii="FS Mencap" w:hAnsi="FS Mencap" w:eastAsia="FS Mencap" w:cs="FS Mencap"/>
                <w:sz w:val="24"/>
                <w:szCs w:val="24"/>
              </w:rPr>
              <w:t xml:space="preserve"> administration role </w:t>
            </w:r>
            <w:r w:rsidRPr="1552CF44" w:rsidR="2285AA27">
              <w:rPr>
                <w:rFonts w:ascii="FS Mencap" w:hAnsi="FS Mencap" w:eastAsia="FS Mencap" w:cs="FS Mencap"/>
                <w:sz w:val="24"/>
                <w:szCs w:val="24"/>
              </w:rPr>
              <w:t>(</w:t>
            </w:r>
            <w:r w:rsidRPr="1552CF44" w:rsidR="0062275C">
              <w:rPr>
                <w:rFonts w:ascii="FS Mencap" w:hAnsi="FS Mencap" w:eastAsia="FS Mencap" w:cs="FS Mencap"/>
                <w:sz w:val="24"/>
                <w:szCs w:val="24"/>
              </w:rPr>
              <w:t>desirable</w:t>
            </w:r>
            <w:r w:rsidRPr="1552CF44" w:rsidR="3EB4F489">
              <w:rPr>
                <w:rFonts w:ascii="FS Mencap" w:hAnsi="FS Mencap" w:eastAsia="FS Mencap" w:cs="FS Mencap"/>
                <w:sz w:val="24"/>
                <w:szCs w:val="24"/>
              </w:rPr>
              <w:t>)</w:t>
            </w:r>
          </w:p>
          <w:p w:rsidRPr="0062275C" w:rsidR="0062275C" w:rsidP="0062275C" w:rsidRDefault="0062275C" w14:paraId="638EF421" w14:textId="77777777">
            <w:pPr>
              <w:numPr>
                <w:ilvl w:val="0"/>
                <w:numId w:val="17"/>
              </w:numPr>
              <w:rPr>
                <w:rFonts w:ascii="FS Mencap" w:hAnsi="FS Mencap" w:eastAsia="FS Mencap" w:cs="FS Mencap"/>
                <w:sz w:val="24"/>
                <w:szCs w:val="24"/>
              </w:rPr>
            </w:pPr>
            <w:r w:rsidRPr="0062275C">
              <w:rPr>
                <w:rFonts w:ascii="FS Mencap" w:hAnsi="FS Mencap" w:eastAsia="FS Mencap" w:cs="FS Mencap"/>
                <w:sz w:val="24"/>
                <w:szCs w:val="24"/>
              </w:rPr>
              <w:t>Sound knowledge of current affairs and the news media landscape.</w:t>
            </w:r>
            <w:r w:rsidRPr="0062275C">
              <w:rPr>
                <w:rFonts w:ascii="Calibri" w:hAnsi="Calibri" w:eastAsia="FS Mencap" w:cs="Calibri"/>
                <w:sz w:val="24"/>
                <w:szCs w:val="24"/>
              </w:rPr>
              <w:t> </w:t>
            </w:r>
          </w:p>
          <w:p w:rsidRPr="0062275C" w:rsidR="0062275C" w:rsidP="0062275C" w:rsidRDefault="0062275C" w14:paraId="7E387C0A" w14:textId="0D1F67D5">
            <w:pPr>
              <w:numPr>
                <w:ilvl w:val="0"/>
                <w:numId w:val="18"/>
              </w:numPr>
              <w:rPr>
                <w:rFonts w:ascii="FS Mencap" w:hAnsi="FS Mencap" w:eastAsia="FS Mencap" w:cs="FS Mencap"/>
                <w:sz w:val="24"/>
                <w:szCs w:val="24"/>
              </w:rPr>
            </w:pPr>
            <w:r w:rsidRPr="0062275C">
              <w:rPr>
                <w:rFonts w:ascii="FS Mencap" w:hAnsi="FS Mencap" w:eastAsia="FS Mencap" w:cs="FS Mencap"/>
                <w:sz w:val="24"/>
                <w:szCs w:val="24"/>
              </w:rPr>
              <w:t xml:space="preserve">Some experience of working </w:t>
            </w:r>
            <w:r>
              <w:rPr>
                <w:rFonts w:ascii="FS Mencap" w:hAnsi="FS Mencap" w:eastAsia="FS Mencap" w:cs="FS Mencap"/>
                <w:sz w:val="24"/>
                <w:szCs w:val="24"/>
              </w:rPr>
              <w:t>in a media environment</w:t>
            </w:r>
            <w:r w:rsidRPr="0062275C">
              <w:rPr>
                <w:rFonts w:ascii="Calibri" w:hAnsi="Calibri" w:eastAsia="FS Mencap" w:cs="Calibri"/>
                <w:sz w:val="24"/>
                <w:szCs w:val="24"/>
              </w:rPr>
              <w:t> </w:t>
            </w:r>
          </w:p>
          <w:p w:rsidRPr="0062275C" w:rsidR="0062275C" w:rsidP="0062275C" w:rsidRDefault="0062275C" w14:paraId="57FB749B" w14:textId="77777777">
            <w:pPr>
              <w:numPr>
                <w:ilvl w:val="0"/>
                <w:numId w:val="19"/>
              </w:numPr>
              <w:rPr>
                <w:rFonts w:ascii="FS Mencap" w:hAnsi="FS Mencap" w:eastAsia="FS Mencap" w:cs="FS Mencap"/>
                <w:sz w:val="24"/>
                <w:szCs w:val="24"/>
              </w:rPr>
            </w:pPr>
            <w:r w:rsidRPr="0062275C">
              <w:rPr>
                <w:rFonts w:ascii="FS Mencap" w:hAnsi="FS Mencap" w:eastAsia="FS Mencap" w:cs="FS Mencap"/>
                <w:sz w:val="24"/>
                <w:szCs w:val="24"/>
              </w:rPr>
              <w:t>Experience juggling multiple tasks, while still meeting deadlines.</w:t>
            </w:r>
            <w:r w:rsidRPr="0062275C">
              <w:rPr>
                <w:rFonts w:ascii="Calibri" w:hAnsi="Calibri" w:eastAsia="FS Mencap" w:cs="Calibri"/>
                <w:sz w:val="24"/>
                <w:szCs w:val="24"/>
              </w:rPr>
              <w:t> </w:t>
            </w:r>
          </w:p>
          <w:p w:rsidRPr="0071709F" w:rsidR="0071709F" w:rsidP="101ABA74" w:rsidRDefault="0071709F" w14:paraId="663A7E49" w14:textId="5E7BAC3E"/>
          <w:p w:rsidR="0071709F" w:rsidP="0071709F" w:rsidRDefault="0071709F" w14:paraId="6D0BB239" w14:textId="77777777">
            <w:pPr>
              <w:rPr>
                <w:rFonts w:ascii="FS Mencap" w:hAnsi="FS Mencap" w:eastAsia="Aptos" w:cs="Arial"/>
                <w:b/>
                <w:bCs/>
                <w:color w:val="970361"/>
                <w:kern w:val="2"/>
                <w:sz w:val="28"/>
                <w:szCs w:val="28"/>
                <w:lang w:val="en-US"/>
                <w14:ligatures w14:val="standardContextual"/>
              </w:rPr>
            </w:pPr>
          </w:p>
        </w:tc>
      </w:tr>
    </w:tbl>
    <w:p w:rsidR="0071709F" w:rsidP="00A12F00" w:rsidRDefault="0071709F" w14:paraId="1F158D4C" w14:textId="77777777">
      <w:pPr>
        <w:rPr>
          <w:rFonts w:ascii="FS Mencap" w:hAnsi="FS Mencap" w:eastAsia="Aptos" w:cs="Arial"/>
          <w:b/>
          <w:bCs/>
          <w:color w:val="970361"/>
          <w:kern w:val="2"/>
          <w:sz w:val="28"/>
          <w:szCs w:val="28"/>
          <w:lang w:val="en-US"/>
          <w14:ligatures w14:val="standardContextual"/>
        </w:rPr>
      </w:pPr>
    </w:p>
    <w:tbl>
      <w:tblPr>
        <w:tblStyle w:val="TableGrid"/>
        <w:tblpPr w:leftFromText="180" w:rightFromText="180" w:vertAnchor="text" w:horzAnchor="margin" w:tblpY="5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456"/>
      </w:tblGrid>
      <w:tr w:rsidR="0071709F" w:rsidTr="172244DD" w14:paraId="50ECAD66" w14:textId="77777777">
        <w:tc>
          <w:tcPr>
            <w:tcW w:w="10456" w:type="dxa"/>
            <w:shd w:val="clear" w:color="auto" w:fill="FFFFFF" w:themeFill="background1"/>
            <w:tcMar/>
          </w:tcPr>
          <w:p w:rsidR="004D6ED7" w:rsidP="0071709F" w:rsidRDefault="004D6ED7" w14:paraId="4C710C65" w14:textId="77777777">
            <w:pPr>
              <w:rPr>
                <w:rFonts w:ascii="FS Mencap" w:hAnsi="FS Mencap" w:eastAsia="Aptos" w:cs="Arial"/>
                <w:b/>
                <w:bCs/>
                <w:color w:val="970361"/>
                <w:kern w:val="2"/>
                <w:sz w:val="28"/>
                <w:szCs w:val="28"/>
                <w:lang w:val="en-US"/>
                <w14:ligatures w14:val="standardContextual"/>
              </w:rPr>
            </w:pPr>
          </w:p>
          <w:p w:rsidRPr="0071709F" w:rsidR="0071709F" w:rsidP="0071709F" w:rsidRDefault="0071709F" w14:paraId="56E000D6" w14:textId="54EE138E">
            <w:pPr>
              <w:rPr>
                <w:rFonts w:ascii="FS Mencap" w:hAnsi="FS Mencap" w:eastAsia="Aptos" w:cs="Arial"/>
                <w:b/>
                <w:bCs/>
                <w:color w:val="970361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71709F" w:rsidR="0071709F">
              <w:rPr>
                <w:rFonts w:ascii="FS Mencap" w:hAnsi="FS Mencap" w:eastAsia="Aptos" w:cs="Arial"/>
                <w:b w:val="1"/>
                <w:bCs w:val="1"/>
                <w:color w:val="970361"/>
                <w:kern w:val="2"/>
                <w:sz w:val="28"/>
                <w:szCs w:val="28"/>
                <w:lang w:val="en-US"/>
                <w14:ligatures w14:val="standardContextual"/>
              </w:rPr>
              <w:t xml:space="preserve">More information about this role </w:t>
            </w:r>
          </w:p>
          <w:p w:rsidR="3A2A2460" w:rsidP="172244DD" w:rsidRDefault="3A2A2460" w14:paraId="1904D07B" w14:textId="2850899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FS Mencap" w:hAnsi="FS Mencap" w:eastAsia="FS Mencap" w:cs="FS Mencap"/>
                <w:sz w:val="24"/>
                <w:szCs w:val="24"/>
                <w:lang w:val="en-US"/>
              </w:rPr>
            </w:pPr>
            <w:r w:rsidRPr="172244DD" w:rsidR="3A2A2460">
              <w:rPr>
                <w:rFonts w:ascii="FS Mencap" w:hAnsi="FS Mencap" w:eastAsia="FS Mencap" w:cs="FS Mencap"/>
                <w:sz w:val="24"/>
                <w:szCs w:val="24"/>
                <w:lang w:val="en-US"/>
              </w:rPr>
              <w:t xml:space="preserve">You will be working within the Communications department, reporting directly to the Heads of Media (job share) who oversee ambassador and </w:t>
            </w:r>
            <w:r w:rsidRPr="172244DD" w:rsidR="3A2A2460">
              <w:rPr>
                <w:rFonts w:ascii="FS Mencap" w:hAnsi="FS Mencap" w:eastAsia="FS Mencap" w:cs="FS Mencap"/>
                <w:sz w:val="24"/>
                <w:szCs w:val="24"/>
                <w:lang w:val="en-US"/>
              </w:rPr>
              <w:t>high profile</w:t>
            </w:r>
            <w:r w:rsidRPr="172244DD" w:rsidR="3A2A2460">
              <w:rPr>
                <w:rFonts w:ascii="FS Mencap" w:hAnsi="FS Mencap" w:eastAsia="FS Mencap" w:cs="FS Mencap"/>
                <w:sz w:val="24"/>
                <w:szCs w:val="24"/>
                <w:lang w:val="en-US"/>
              </w:rPr>
              <w:t xml:space="preserve"> supporter relationships. You will work</w:t>
            </w:r>
            <w:r w:rsidRPr="172244DD" w:rsidR="0A015E38">
              <w:rPr>
                <w:rFonts w:ascii="FS Mencap" w:hAnsi="FS Mencap" w:eastAsia="FS Mencap" w:cs="FS Mencap"/>
                <w:sz w:val="24"/>
                <w:szCs w:val="24"/>
                <w:lang w:val="en-US"/>
              </w:rPr>
              <w:t xml:space="preserve"> with colleagues across the </w:t>
            </w:r>
            <w:r w:rsidRPr="172244DD" w:rsidR="0A015E38">
              <w:rPr>
                <w:rFonts w:ascii="FS Mencap" w:hAnsi="FS Mencap" w:eastAsia="FS Mencap" w:cs="FS Mencap"/>
                <w:sz w:val="24"/>
                <w:szCs w:val="24"/>
                <w:lang w:val="en-US"/>
              </w:rPr>
              <w:t>organisation</w:t>
            </w:r>
            <w:r w:rsidRPr="172244DD" w:rsidR="0A015E38">
              <w:rPr>
                <w:rFonts w:ascii="FS Mencap" w:hAnsi="FS Mencap" w:eastAsia="FS Mencap" w:cs="FS Mencap"/>
                <w:sz w:val="24"/>
                <w:szCs w:val="24"/>
                <w:lang w:val="en-US"/>
              </w:rPr>
              <w:t>, including</w:t>
            </w:r>
            <w:r w:rsidRPr="172244DD" w:rsidR="47470979">
              <w:rPr>
                <w:rFonts w:ascii="FS Mencap" w:hAnsi="FS Mencap" w:eastAsia="FS Mencap" w:cs="FS Mencap"/>
                <w:sz w:val="24"/>
                <w:szCs w:val="24"/>
                <w:lang w:val="en-US"/>
              </w:rPr>
              <w:t xml:space="preserve"> the</w:t>
            </w:r>
            <w:r w:rsidRPr="172244DD" w:rsidR="0A015E38">
              <w:rPr>
                <w:rFonts w:ascii="FS Mencap" w:hAnsi="FS Mencap" w:eastAsia="FS Mencap" w:cs="FS Mencap"/>
                <w:sz w:val="24"/>
                <w:szCs w:val="24"/>
                <w:lang w:val="en-US"/>
              </w:rPr>
              <w:t xml:space="preserve"> Media</w:t>
            </w:r>
            <w:r w:rsidRPr="172244DD" w:rsidR="34685113">
              <w:rPr>
                <w:rFonts w:ascii="FS Mencap" w:hAnsi="FS Mencap" w:eastAsia="FS Mencap" w:cs="FS Mencap"/>
                <w:sz w:val="24"/>
                <w:szCs w:val="24"/>
                <w:lang w:val="en-US"/>
              </w:rPr>
              <w:t xml:space="preserve"> team</w:t>
            </w:r>
            <w:r w:rsidRPr="172244DD" w:rsidR="0A015E38">
              <w:rPr>
                <w:rFonts w:ascii="FS Mencap" w:hAnsi="FS Mencap" w:eastAsia="FS Mencap" w:cs="FS Mencap"/>
                <w:sz w:val="24"/>
                <w:szCs w:val="24"/>
                <w:lang w:val="en-US"/>
              </w:rPr>
              <w:t>, Marketing, Digital and Content</w:t>
            </w:r>
            <w:r w:rsidRPr="172244DD" w:rsidR="00270701">
              <w:rPr>
                <w:rFonts w:ascii="FS Mencap" w:hAnsi="FS Mencap" w:eastAsia="FS Mencap" w:cs="FS Mencap"/>
                <w:sz w:val="24"/>
                <w:szCs w:val="24"/>
                <w:lang w:val="en-US"/>
              </w:rPr>
              <w:t xml:space="preserve"> team</w:t>
            </w:r>
            <w:r w:rsidRPr="172244DD" w:rsidR="0A015E38">
              <w:rPr>
                <w:rFonts w:ascii="FS Mencap" w:hAnsi="FS Mencap" w:eastAsia="FS Mencap" w:cs="FS Mencap"/>
                <w:sz w:val="24"/>
                <w:szCs w:val="24"/>
                <w:lang w:val="en-US"/>
              </w:rPr>
              <w:t xml:space="preserve">, and Fundraising. </w:t>
            </w:r>
          </w:p>
          <w:p w:rsidR="172244DD" w:rsidP="172244DD" w:rsidRDefault="172244DD" w14:paraId="5C756211" w14:textId="0E2D6F0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FS Mencap" w:hAnsi="FS Mencap" w:eastAsia="FS Mencap" w:cs="FS Mencap"/>
                <w:sz w:val="24"/>
                <w:szCs w:val="24"/>
                <w:lang w:val="en-US"/>
              </w:rPr>
            </w:pPr>
          </w:p>
          <w:p w:rsidR="027C3A99" w:rsidP="172244DD" w:rsidRDefault="027C3A99" w14:paraId="6244FE4C" w14:textId="7EF8416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FS Mencap" w:hAnsi="FS Mencap" w:eastAsia="FS Mencap" w:cs="FS Mencap"/>
                <w:sz w:val="24"/>
                <w:szCs w:val="24"/>
                <w:lang w:val="en-US"/>
              </w:rPr>
            </w:pPr>
            <w:r w:rsidRPr="172244DD" w:rsidR="027C3A99">
              <w:rPr>
                <w:rFonts w:ascii="FS Mencap" w:hAnsi="FS Mencap" w:eastAsia="FS Mencap" w:cs="FS Mencap"/>
                <w:sz w:val="24"/>
                <w:szCs w:val="24"/>
                <w:lang w:val="en-US"/>
              </w:rPr>
              <w:t>You will also work directly with people with a learning disability, including Mencap colleagues and our Myth Buster ambassadors.</w:t>
            </w:r>
          </w:p>
          <w:p w:rsidR="0071709F" w:rsidP="0071709F" w:rsidRDefault="0071709F" w14:paraId="3C7E360F" w14:textId="77777777">
            <w:pPr>
              <w:rPr>
                <w:rFonts w:ascii="FS Mencap" w:hAnsi="FS Mencap" w:eastAsia="Aptos" w:cs="Arial"/>
                <w:b/>
                <w:bCs/>
                <w:color w:val="970361"/>
                <w:kern w:val="2"/>
                <w:sz w:val="28"/>
                <w:szCs w:val="28"/>
                <w:lang w:val="en-US"/>
                <w14:ligatures w14:val="standardContextual"/>
              </w:rPr>
            </w:pPr>
          </w:p>
        </w:tc>
      </w:tr>
    </w:tbl>
    <w:p w:rsidR="0071709F" w:rsidP="00A12F00" w:rsidRDefault="0071709F" w14:paraId="0DCB84CD" w14:textId="77777777">
      <w:pPr>
        <w:rPr>
          <w:rFonts w:ascii="FS Mencap" w:hAnsi="FS Mencap" w:eastAsia="Aptos" w:cs="Arial"/>
          <w:b/>
          <w:bCs/>
          <w:color w:val="970361"/>
          <w:kern w:val="2"/>
          <w:sz w:val="28"/>
          <w:szCs w:val="28"/>
          <w:lang w:val="en-US"/>
          <w14:ligatures w14:val="standardContextual"/>
        </w:rPr>
      </w:pPr>
    </w:p>
    <w:tbl>
      <w:tblPr>
        <w:tblStyle w:val="TableGrid"/>
        <w:tblpPr w:leftFromText="180" w:rightFromText="180" w:vertAnchor="text" w:horzAnchor="margin" w:tblpY="-5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456"/>
      </w:tblGrid>
      <w:tr w:rsidR="0071709F" w:rsidTr="101ABA74" w14:paraId="06BB708D" w14:textId="77777777">
        <w:tc>
          <w:tcPr>
            <w:tcW w:w="10456" w:type="dxa"/>
            <w:shd w:val="clear" w:color="auto" w:fill="FFFFFF" w:themeFill="background1"/>
          </w:tcPr>
          <w:p w:rsidR="004D6ED7" w:rsidP="0071709F" w:rsidRDefault="004D6ED7" w14:paraId="0CB38FAA" w14:textId="77777777">
            <w:pPr>
              <w:rPr>
                <w:rFonts w:ascii="FS Mencap" w:hAnsi="FS Mencap" w:eastAsia="Aptos" w:cs="Arial"/>
                <w:b/>
                <w:bCs/>
                <w:color w:val="970361"/>
                <w:kern w:val="2"/>
                <w:sz w:val="28"/>
                <w:szCs w:val="28"/>
                <w:lang w:val="en-US"/>
                <w14:ligatures w14:val="standardContextual"/>
              </w:rPr>
            </w:pPr>
          </w:p>
          <w:p w:rsidRPr="0071709F" w:rsidR="0071709F" w:rsidP="0071709F" w:rsidRDefault="0071709F" w14:paraId="27B7EF8F" w14:textId="27F5686B">
            <w:pPr>
              <w:rPr>
                <w:rFonts w:ascii="FS Mencap" w:hAnsi="FS Mencap" w:eastAsia="Aptos" w:cs="Arial"/>
                <w:b/>
                <w:bCs/>
                <w:color w:val="970361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71709F">
              <w:rPr>
                <w:rFonts w:ascii="FS Mencap" w:hAnsi="FS Mencap" w:eastAsia="Aptos" w:cs="Arial"/>
                <w:b/>
                <w:bCs/>
                <w:color w:val="970361"/>
                <w:kern w:val="2"/>
                <w:sz w:val="28"/>
                <w:szCs w:val="28"/>
                <w:lang w:val="en-US"/>
                <w14:ligatures w14:val="standardContextual"/>
              </w:rPr>
              <w:t>What will Mencap give you</w:t>
            </w:r>
          </w:p>
          <w:p w:rsidR="1F2259C8" w:rsidP="101ABA74" w:rsidRDefault="1F2259C8" w14:paraId="43A64896" w14:textId="05318218">
            <w:r w:rsidRPr="101ABA74">
              <w:rPr>
                <w:rFonts w:ascii="FS Mencap" w:hAnsi="FS Mencap" w:eastAsia="FS Mencap" w:cs="FS Mencap"/>
                <w:sz w:val="24"/>
                <w:szCs w:val="24"/>
                <w:lang w:val="en-US"/>
              </w:rPr>
              <w:t>As you type description here, the box will expand.</w:t>
            </w:r>
          </w:p>
          <w:p w:rsidR="0071709F" w:rsidP="101ABA74" w:rsidRDefault="0071709F" w14:paraId="56A80457" w14:textId="6E028AA0">
            <w:pPr>
              <w:rPr>
                <w:rFonts w:ascii="FS Mencap" w:hAnsi="FS Mencap" w:eastAsia="Aptos" w:cs="Arial"/>
                <w:b/>
                <w:bCs/>
                <w:color w:val="970361"/>
                <w:kern w:val="2"/>
                <w:sz w:val="28"/>
                <w:szCs w:val="28"/>
                <w:lang w:val="en-US"/>
                <w14:ligatures w14:val="standardContextual"/>
              </w:rPr>
            </w:pPr>
          </w:p>
        </w:tc>
      </w:tr>
    </w:tbl>
    <w:p w:rsidR="0071709F" w:rsidP="00A12F00" w:rsidRDefault="0071709F" w14:paraId="7D56FC1A" w14:textId="77777777">
      <w:pPr>
        <w:rPr>
          <w:rFonts w:ascii="FS Mencap" w:hAnsi="FS Mencap" w:eastAsia="Aptos" w:cs="Arial"/>
          <w:b/>
          <w:bCs/>
          <w:color w:val="970361"/>
          <w:kern w:val="2"/>
          <w:sz w:val="28"/>
          <w:szCs w:val="28"/>
          <w:lang w:val="en-US"/>
          <w14:ligatures w14:val="standardContextual"/>
        </w:rPr>
      </w:pPr>
    </w:p>
    <w:p w:rsidR="7FC26376" w:rsidP="7FC26376" w:rsidRDefault="7FC26376" w14:paraId="4A806F2F" w14:textId="04B0E86A">
      <w:pPr>
        <w:rPr>
          <w:rFonts w:ascii="FS Mencap" w:hAnsi="FS Mencap" w:eastAsia="Aptos" w:cs="Arial"/>
          <w:b/>
          <w:bCs/>
          <w:color w:val="970361"/>
          <w:sz w:val="28"/>
          <w:szCs w:val="28"/>
          <w:lang w:val="en-US"/>
        </w:rPr>
      </w:pPr>
    </w:p>
    <w:p w:rsidR="7FC26376" w:rsidP="7FC26376" w:rsidRDefault="7FC26376" w14:paraId="6F837CCB" w14:textId="6047BA2C">
      <w:pPr>
        <w:rPr>
          <w:rFonts w:ascii="FS Mencap" w:hAnsi="FS Mencap" w:eastAsia="Aptos" w:cs="Arial"/>
          <w:b/>
          <w:bCs/>
          <w:color w:val="970361"/>
          <w:sz w:val="28"/>
          <w:szCs w:val="28"/>
          <w:lang w:val="en-US"/>
        </w:rPr>
      </w:pPr>
    </w:p>
    <w:p w:rsidRPr="00A12F00" w:rsidR="00A12F00" w:rsidP="00A12F00" w:rsidRDefault="00A12F00" w14:paraId="797BF5C2" w14:textId="7AC8D7FD">
      <w:pPr>
        <w:rPr>
          <w:rFonts w:ascii="FS Mencap" w:hAnsi="FS Mencap" w:eastAsia="Aptos" w:cs="Arial"/>
          <w:b/>
          <w:bCs/>
          <w:color w:val="970361"/>
          <w:kern w:val="2"/>
          <w:sz w:val="28"/>
          <w:szCs w:val="28"/>
          <w:lang w:val="en-US"/>
          <w14:ligatures w14:val="standardContextual"/>
        </w:rPr>
      </w:pPr>
      <w:r w:rsidRPr="00A12F00">
        <w:rPr>
          <w:rFonts w:ascii="FS Mencap" w:hAnsi="FS Mencap" w:eastAsia="Aptos" w:cs="Arial"/>
          <w:b/>
          <w:bCs/>
          <w:color w:val="970361"/>
          <w:kern w:val="2"/>
          <w:sz w:val="28"/>
          <w:szCs w:val="28"/>
          <w:lang w:val="en-US"/>
          <w14:ligatures w14:val="standardContextual"/>
        </w:rPr>
        <w:t xml:space="preserve">How to apply </w:t>
      </w:r>
    </w:p>
    <w:p w:rsidRPr="007767DC" w:rsidR="00DA0D9C" w:rsidRDefault="007767DC" w14:paraId="36EA31EF" w14:textId="191AA7A6">
      <w:pPr>
        <w:rPr>
          <w:rFonts w:ascii="FS Mencap" w:hAnsi="FS Mencap"/>
          <w:bCs/>
          <w:sz w:val="24"/>
          <w:szCs w:val="24"/>
          <w:lang w:val="en-US"/>
        </w:rPr>
      </w:pPr>
      <w:r w:rsidRPr="007767DC">
        <w:rPr>
          <w:rFonts w:ascii="FS Mencap" w:hAnsi="FS Mencap"/>
          <w:bCs/>
          <w:sz w:val="24"/>
          <w:szCs w:val="24"/>
          <w:lang w:val="en-US"/>
        </w:rPr>
        <w:t xml:space="preserve">Please apply with an </w:t>
      </w:r>
      <w:proofErr w:type="gramStart"/>
      <w:r w:rsidRPr="007767DC">
        <w:rPr>
          <w:rFonts w:ascii="FS Mencap" w:hAnsi="FS Mencap"/>
          <w:bCs/>
          <w:sz w:val="24"/>
          <w:szCs w:val="24"/>
          <w:lang w:val="en-US"/>
        </w:rPr>
        <w:t>up to date</w:t>
      </w:r>
      <w:proofErr w:type="gramEnd"/>
      <w:r w:rsidRPr="007767DC">
        <w:rPr>
          <w:rFonts w:ascii="FS Mencap" w:hAnsi="FS Mencap"/>
          <w:bCs/>
          <w:sz w:val="24"/>
          <w:szCs w:val="24"/>
          <w:lang w:val="en-US"/>
        </w:rPr>
        <w:t xml:space="preserve"> CV that demonstrates your skills and experiences relevant to this position </w:t>
      </w:r>
    </w:p>
    <w:p w:rsidR="00655A4D" w:rsidP="6B0349F9" w:rsidRDefault="6B0349F9" w14:paraId="4EEA2D01" w14:textId="77777777">
      <w:pPr>
        <w:rPr>
          <w:rFonts w:ascii="FS Mencap" w:hAnsi="FS Mencap"/>
          <w:b/>
          <w:bCs/>
          <w:sz w:val="24"/>
          <w:szCs w:val="24"/>
          <w:lang w:val="en-US"/>
        </w:rPr>
      </w:pPr>
      <w:r w:rsidRPr="6B0349F9">
        <w:rPr>
          <w:rFonts w:ascii="FS Mencap" w:hAnsi="FS Mencap"/>
          <w:b/>
          <w:bCs/>
          <w:sz w:val="24"/>
          <w:szCs w:val="24"/>
          <w:lang w:val="en-US"/>
        </w:rPr>
        <w:t xml:space="preserve">If you require any further </w:t>
      </w:r>
      <w:proofErr w:type="gramStart"/>
      <w:r w:rsidRPr="6B0349F9">
        <w:rPr>
          <w:rFonts w:ascii="FS Mencap" w:hAnsi="FS Mencap"/>
          <w:b/>
          <w:bCs/>
          <w:sz w:val="24"/>
          <w:szCs w:val="24"/>
          <w:lang w:val="en-US"/>
        </w:rPr>
        <w:t>information</w:t>
      </w:r>
      <w:proofErr w:type="gramEnd"/>
      <w:r w:rsidRPr="6B0349F9">
        <w:rPr>
          <w:rFonts w:ascii="FS Mencap" w:hAnsi="FS Mencap"/>
          <w:b/>
          <w:bCs/>
          <w:sz w:val="24"/>
          <w:szCs w:val="24"/>
          <w:lang w:val="en-US"/>
        </w:rPr>
        <w:t xml:space="preserve"> please contact our Recruitment team on 01733 246699 </w:t>
      </w:r>
    </w:p>
    <w:p w:rsidR="00655A4D" w:rsidP="6B0349F9" w:rsidRDefault="00655A4D" w14:paraId="4B147858" w14:textId="77777777">
      <w:pPr>
        <w:rPr>
          <w:rFonts w:ascii="FS Mencap" w:hAnsi="FS Mencap"/>
          <w:b/>
          <w:bCs/>
          <w:color w:val="970361"/>
          <w:sz w:val="24"/>
          <w:szCs w:val="24"/>
        </w:rPr>
      </w:pPr>
    </w:p>
    <w:p w:rsidRPr="00655A4D" w:rsidR="00A714D3" w:rsidP="6B0349F9" w:rsidRDefault="00A714D3" w14:paraId="4C828CB0" w14:textId="3F3058C2">
      <w:pPr>
        <w:rPr>
          <w:rFonts w:ascii="FS Mencap" w:hAnsi="FS Mencap"/>
          <w:b/>
          <w:bCs/>
          <w:sz w:val="24"/>
          <w:szCs w:val="24"/>
          <w:lang w:val="en-US"/>
        </w:rPr>
      </w:pPr>
    </w:p>
    <w:tbl>
      <w:tblPr>
        <w:tblStyle w:val="PlainTable2"/>
        <w:tblW w:w="0" w:type="auto"/>
        <w:shd w:val="clear" w:color="auto" w:fill="4F006F"/>
        <w:tblLook w:val="04A0" w:firstRow="1" w:lastRow="0" w:firstColumn="1" w:lastColumn="0" w:noHBand="0" w:noVBand="1"/>
      </w:tblPr>
      <w:tblGrid>
        <w:gridCol w:w="1980"/>
        <w:gridCol w:w="8476"/>
      </w:tblGrid>
      <w:tr w:rsidR="7D1533ED" w:rsidTr="0D005AF3" w14:paraId="22E7D59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4F006F"/>
          </w:tcPr>
          <w:p w:rsidR="7D1533ED" w:rsidP="7D1533ED" w:rsidRDefault="7D1533ED" w14:paraId="33AD51E4" w14:textId="28B52274">
            <w:pPr>
              <w:rPr>
                <w:rFonts w:ascii="FS Mencap" w:hAnsi="FS Mencap"/>
                <w:b w:val="0"/>
                <w:bCs w:val="0"/>
                <w:noProof/>
              </w:rPr>
            </w:pPr>
          </w:p>
        </w:tc>
        <w:tc>
          <w:tcPr>
            <w:tcW w:w="8476" w:type="dxa"/>
            <w:shd w:val="clear" w:color="auto" w:fill="4F006F"/>
          </w:tcPr>
          <w:p w:rsidR="7D1533ED" w:rsidP="7D1533ED" w:rsidRDefault="7D1533ED" w14:paraId="42CD3F8A" w14:textId="2AE11D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S Mencap" w:hAnsi="FS Mencap"/>
                <w:sz w:val="28"/>
                <w:szCs w:val="28"/>
              </w:rPr>
            </w:pPr>
          </w:p>
        </w:tc>
      </w:tr>
      <w:tr w:rsidR="00655A4D" w:rsidTr="0D005AF3" w14:paraId="78F28B6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4F006F"/>
          </w:tcPr>
          <w:p w:rsidR="00655A4D" w:rsidRDefault="00655A4D" w14:paraId="5442B5D0" w14:textId="77777777">
            <w:pPr>
              <w:rPr>
                <w:rFonts w:ascii="FS Mencap" w:hAnsi="FS Mencap"/>
                <w:b w:val="0"/>
                <w:noProof/>
              </w:rPr>
            </w:pPr>
          </w:p>
        </w:tc>
        <w:tc>
          <w:tcPr>
            <w:tcW w:w="8476" w:type="dxa"/>
            <w:shd w:val="clear" w:color="auto" w:fill="4F006F"/>
          </w:tcPr>
          <w:p w:rsidRPr="00655A4D" w:rsidR="00655A4D" w:rsidP="0D005AF3" w:rsidRDefault="00655A4D" w14:paraId="1E45DB16" w14:textId="30080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S Mencap" w:hAnsi="FS Mencap"/>
                <w:color w:val="FFFFFF" w:themeColor="background1"/>
                <w:lang w:val="en-US"/>
              </w:rPr>
            </w:pPr>
            <w:r w:rsidRPr="0D005AF3">
              <w:rPr>
                <w:rFonts w:ascii="FS Mencap" w:hAnsi="FS Mencap"/>
                <w:b/>
                <w:bCs/>
                <w:color w:val="FFFFFF" w:themeColor="background1"/>
                <w:sz w:val="28"/>
                <w:szCs w:val="28"/>
              </w:rPr>
              <w:t>Mencap’s values and how they apply to this role</w:t>
            </w:r>
          </w:p>
        </w:tc>
      </w:tr>
      <w:tr w:rsidR="7D1533ED" w:rsidTr="0D005AF3" w14:paraId="07D00AD2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4F006F"/>
          </w:tcPr>
          <w:p w:rsidR="7D1533ED" w:rsidP="7D1533ED" w:rsidRDefault="7D1533ED" w14:paraId="4A1A6676" w14:textId="4127F21A">
            <w:pPr>
              <w:rPr>
                <w:rFonts w:ascii="FS Mencap" w:hAnsi="FS Mencap"/>
                <w:b w:val="0"/>
                <w:bCs w:val="0"/>
                <w:noProof/>
              </w:rPr>
            </w:pPr>
          </w:p>
        </w:tc>
        <w:tc>
          <w:tcPr>
            <w:tcW w:w="8476" w:type="dxa"/>
            <w:shd w:val="clear" w:color="auto" w:fill="4F006F"/>
          </w:tcPr>
          <w:p w:rsidR="7D1533ED" w:rsidP="7D1533ED" w:rsidRDefault="7D1533ED" w14:paraId="0FBA0C7D" w14:textId="6159F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S Mencap" w:hAnsi="FS Mencap"/>
                <w:sz w:val="28"/>
                <w:szCs w:val="28"/>
              </w:rPr>
            </w:pPr>
          </w:p>
        </w:tc>
      </w:tr>
      <w:tr w:rsidR="00E97C2D" w:rsidTr="0D005AF3" w14:paraId="1498D42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4F006F"/>
          </w:tcPr>
          <w:p w:rsidR="006D0B17" w:rsidRDefault="00085416" w14:paraId="7C37D20D" w14:textId="52C35D3D">
            <w:pPr>
              <w:rPr>
                <w:rFonts w:ascii="FS Mencap" w:hAnsi="FS Mencap"/>
                <w:b w:val="0"/>
              </w:rPr>
            </w:pPr>
            <w:r>
              <w:rPr>
                <w:rFonts w:ascii="FS Mencap" w:hAnsi="FS Mencap"/>
                <w:noProof/>
              </w:rPr>
              <w:drawing>
                <wp:anchor distT="0" distB="0" distL="114300" distR="114300" simplePos="0" relativeHeight="251658244" behindDoc="0" locked="0" layoutInCell="1" allowOverlap="1" wp14:anchorId="0FF3E4A2" wp14:editId="6D531234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97155</wp:posOffset>
                  </wp:positionV>
                  <wp:extent cx="1036320" cy="1036320"/>
                  <wp:effectExtent l="0" t="0" r="0" b="0"/>
                  <wp:wrapTopAndBottom/>
                  <wp:docPr id="257458070" name="Picture 2" descr="A pink flam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458070" name="Picture 2" descr="A pink flame on a black background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0" cy="1036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7300C">
              <w:rPr>
                <w:rFonts w:ascii="FS Mencap" w:hAnsi="FS Mencap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AA4EC7" wp14:editId="02E62FCF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120015</wp:posOffset>
                      </wp:positionV>
                      <wp:extent cx="1021080" cy="1013460"/>
                      <wp:effectExtent l="0" t="0" r="26670" b="15240"/>
                      <wp:wrapNone/>
                      <wp:docPr id="1623757171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1080" cy="1013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/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 xmlns:w16sdtfl="http://schemas.microsoft.com/office/word/2024/wordml/sdtformatlock" xmlns:w16du="http://schemas.microsoft.com/office/word/2023/wordml/word16du">
                  <w:pict>
                    <v:rect id="Rectangle 3" style="position:absolute;margin-left:2.75pt;margin-top:9.45pt;width:80.4pt;height:79.8pt;z-index:2516551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color="white [3201]" strokeweight="1.5pt" w14:anchorId="50BC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"/>
                  </w:pict>
                </mc:Fallback>
              </mc:AlternateContent>
            </w:r>
          </w:p>
        </w:tc>
        <w:tc>
          <w:tcPr>
            <w:tcW w:w="8476" w:type="dxa"/>
            <w:shd w:val="clear" w:color="auto" w:fill="4F006F"/>
          </w:tcPr>
          <w:p w:rsidR="00085416" w:rsidP="00AF4F31" w:rsidRDefault="00085416" w14:paraId="441196AE" w14:textId="77777777">
            <w:pPr>
              <w:pBdr>
                <w:top w:val="single" w:color="7F7F7F" w:themeColor="text1" w:themeTint="80" w:sz="4" w:space="6"/>
                <w:bottom w:val="single" w:color="7F7F7F" w:themeColor="text1" w:themeTint="80" w:sz="4" w:space="6"/>
                <w:between w:val="single" w:color="7F7F7F" w:themeColor="text1" w:themeTint="80" w:sz="4" w:space="6"/>
                <w:bar w:val="single" w:color="7F7F7F" w:themeColor="text1" w:themeTint="80" w:sz="4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S Mencap" w:hAnsi="FS Mencap"/>
                <w:bCs/>
              </w:rPr>
            </w:pPr>
          </w:p>
          <w:p w:rsidR="00A326C7" w:rsidP="00AF4F31" w:rsidRDefault="006D0B17" w14:paraId="3086FE60" w14:textId="6217BF45">
            <w:pPr>
              <w:pBdr>
                <w:top w:val="single" w:color="7F7F7F" w:themeColor="text1" w:themeTint="80" w:sz="4" w:space="6"/>
                <w:bottom w:val="single" w:color="7F7F7F" w:themeColor="text1" w:themeTint="80" w:sz="4" w:space="6"/>
                <w:between w:val="single" w:color="7F7F7F" w:themeColor="text1" w:themeTint="80" w:sz="4" w:space="6"/>
                <w:bar w:val="single" w:color="7F7F7F" w:themeColor="text1" w:themeTint="80" w:sz="4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S Mencap" w:hAnsi="FS Mencap"/>
                <w:bCs/>
              </w:rPr>
            </w:pPr>
            <w:r w:rsidRPr="00CE39C1">
              <w:rPr>
                <w:rFonts w:ascii="FS Mencap" w:hAnsi="FS Mencap"/>
                <w:bCs/>
              </w:rPr>
              <w:t>You will have a gen</w:t>
            </w:r>
            <w:r w:rsidRPr="00CE39C1" w:rsidR="006E6940">
              <w:rPr>
                <w:rFonts w:ascii="FS Mencap" w:hAnsi="FS Mencap"/>
                <w:bCs/>
              </w:rPr>
              <w:t>uine passion for changing the lives of young people and supporting their transition into work</w:t>
            </w:r>
            <w:r w:rsidRPr="00CE39C1" w:rsidR="009B6223">
              <w:rPr>
                <w:rFonts w:ascii="FS Mencap" w:hAnsi="FS Mencap"/>
                <w:bCs/>
              </w:rPr>
              <w:t>.</w:t>
            </w:r>
          </w:p>
          <w:p w:rsidRPr="00CE39C1" w:rsidR="00A326C7" w:rsidP="00AF4F31" w:rsidRDefault="00A326C7" w14:paraId="048244DF" w14:textId="42D7AAE8">
            <w:pPr>
              <w:pBdr>
                <w:top w:val="single" w:color="7F7F7F" w:themeColor="text1" w:themeTint="80" w:sz="4" w:space="6"/>
                <w:bottom w:val="single" w:color="7F7F7F" w:themeColor="text1" w:themeTint="80" w:sz="4" w:space="6"/>
                <w:between w:val="single" w:color="7F7F7F" w:themeColor="text1" w:themeTint="80" w:sz="4" w:space="6"/>
                <w:bar w:val="single" w:color="7F7F7F" w:themeColor="text1" w:themeTint="80" w:sz="4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S Mencap" w:hAnsi="FS Mencap"/>
                <w:bCs/>
              </w:rPr>
            </w:pPr>
          </w:p>
        </w:tc>
      </w:tr>
      <w:tr w:rsidR="00E97C2D" w:rsidTr="0D005AF3" w14:paraId="4330E48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4F006F"/>
          </w:tcPr>
          <w:p w:rsidR="006D0B17" w:rsidRDefault="00E97C2D" w14:paraId="460F143D" w14:textId="6728796A">
            <w:pPr>
              <w:rPr>
                <w:rFonts w:ascii="FS Mencap" w:hAnsi="FS Mencap"/>
                <w:b w:val="0"/>
              </w:rPr>
            </w:pPr>
            <w:r>
              <w:rPr>
                <w:rFonts w:ascii="FS Mencap" w:hAnsi="FS Mencap"/>
                <w:noProof/>
              </w:rPr>
              <w:drawing>
                <wp:anchor distT="0" distB="0" distL="114300" distR="114300" simplePos="0" relativeHeight="251658249" behindDoc="0" locked="0" layoutInCell="1" allowOverlap="1" wp14:anchorId="16C6C1C2" wp14:editId="70DC6B06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147320</wp:posOffset>
                  </wp:positionV>
                  <wp:extent cx="1036320" cy="1036320"/>
                  <wp:effectExtent l="0" t="0" r="0" b="0"/>
                  <wp:wrapTopAndBottom/>
                  <wp:docPr id="1078223146" name="Picture 8" descr="A pink hearts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8223146" name="Picture 8" descr="A pink hearts on a black background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0" cy="1036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85416">
              <w:rPr>
                <w:rFonts w:ascii="FS Mencap" w:hAnsi="FS Mencap"/>
                <w:noProof/>
              </w:rPr>
              <w:drawing>
                <wp:anchor distT="0" distB="0" distL="114300" distR="114300" simplePos="0" relativeHeight="251658245" behindDoc="0" locked="0" layoutInCell="1" allowOverlap="1" wp14:anchorId="64C766BB" wp14:editId="14F20C96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151130</wp:posOffset>
                  </wp:positionV>
                  <wp:extent cx="1036320" cy="1036320"/>
                  <wp:effectExtent l="0" t="0" r="0" b="0"/>
                  <wp:wrapTopAndBottom/>
                  <wp:docPr id="2499014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036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76" w:type="dxa"/>
            <w:shd w:val="clear" w:color="auto" w:fill="4F006F"/>
          </w:tcPr>
          <w:p w:rsidR="00085416" w:rsidP="00AF4F31" w:rsidRDefault="00085416" w14:paraId="0DDA954B" w14:textId="77777777">
            <w:pPr>
              <w:pBdr>
                <w:top w:val="single" w:color="7F7F7F" w:themeColor="text1" w:themeTint="80" w:sz="4" w:space="6"/>
                <w:bottom w:val="single" w:color="7F7F7F" w:themeColor="text1" w:themeTint="80" w:sz="4" w:space="6"/>
                <w:between w:val="single" w:color="7F7F7F" w:themeColor="text1" w:themeTint="80" w:sz="4" w:space="6"/>
                <w:bar w:val="single" w:color="7F7F7F" w:themeColor="text1" w:themeTint="80" w:sz="4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S Mencap" w:hAnsi="FS Mencap"/>
                <w:bCs/>
              </w:rPr>
            </w:pPr>
          </w:p>
          <w:p w:rsidRPr="00CE39C1" w:rsidR="00A326C7" w:rsidP="00AF4F31" w:rsidRDefault="006E6940" w14:paraId="4B88339D" w14:textId="1F07CA75">
            <w:pPr>
              <w:pBdr>
                <w:top w:val="single" w:color="7F7F7F" w:themeColor="text1" w:themeTint="80" w:sz="4" w:space="6"/>
                <w:bottom w:val="single" w:color="7F7F7F" w:themeColor="text1" w:themeTint="80" w:sz="4" w:space="6"/>
                <w:between w:val="single" w:color="7F7F7F" w:themeColor="text1" w:themeTint="80" w:sz="4" w:space="6"/>
                <w:bar w:val="single" w:color="7F7F7F" w:themeColor="text1" w:themeTint="80" w:sz="4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S Mencap" w:hAnsi="FS Mencap"/>
                <w:bCs/>
              </w:rPr>
            </w:pPr>
            <w:r w:rsidRPr="00CE39C1">
              <w:rPr>
                <w:rFonts w:ascii="FS Mencap" w:hAnsi="FS Mencap"/>
                <w:bCs/>
              </w:rPr>
              <w:t xml:space="preserve">You will advocate for inclusion in the workplace and </w:t>
            </w:r>
            <w:r w:rsidR="00A326C7">
              <w:rPr>
                <w:rFonts w:ascii="FS Mencap" w:hAnsi="FS Mencap"/>
                <w:bCs/>
              </w:rPr>
              <w:t>b</w:t>
            </w:r>
            <w:r w:rsidRPr="00CE39C1">
              <w:rPr>
                <w:rFonts w:ascii="FS Mencap" w:hAnsi="FS Mencap"/>
                <w:bCs/>
              </w:rPr>
              <w:t>e a positive role model for learners</w:t>
            </w:r>
            <w:r w:rsidRPr="00CE39C1" w:rsidR="009B6223">
              <w:rPr>
                <w:rFonts w:ascii="FS Mencap" w:hAnsi="FS Mencap"/>
                <w:bCs/>
              </w:rPr>
              <w:t>.</w:t>
            </w:r>
          </w:p>
        </w:tc>
      </w:tr>
      <w:tr w:rsidR="00E97C2D" w:rsidTr="0D005AF3" w14:paraId="647EA9D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4F006F"/>
          </w:tcPr>
          <w:p w:rsidR="006D0B17" w:rsidRDefault="00E97C2D" w14:paraId="45BAF3DE" w14:textId="444DE80C">
            <w:pPr>
              <w:rPr>
                <w:rFonts w:ascii="FS Mencap" w:hAnsi="FS Mencap"/>
                <w:b w:val="0"/>
              </w:rPr>
            </w:pPr>
            <w:r>
              <w:rPr>
                <w:rFonts w:ascii="FS Mencap" w:hAnsi="FS Mencap"/>
                <w:noProof/>
              </w:rPr>
              <w:drawing>
                <wp:anchor distT="0" distB="0" distL="114300" distR="114300" simplePos="0" relativeHeight="251658250" behindDoc="0" locked="0" layoutInCell="1" allowOverlap="1" wp14:anchorId="07F35D7D" wp14:editId="337D8176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135890</wp:posOffset>
                  </wp:positionV>
                  <wp:extent cx="1005840" cy="1005840"/>
                  <wp:effectExtent l="0" t="0" r="0" b="0"/>
                  <wp:wrapTopAndBottom/>
                  <wp:docPr id="718550650" name="Picture 9" descr="A group of pink flowers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550650" name="Picture 9" descr="A group of pink flowers on a black background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85416">
              <w:rPr>
                <w:rFonts w:ascii="FS Mencap" w:hAnsi="FS Mencap"/>
                <w:noProof/>
              </w:rPr>
              <w:drawing>
                <wp:anchor distT="0" distB="0" distL="114300" distR="114300" simplePos="0" relativeHeight="251658246" behindDoc="0" locked="0" layoutInCell="1" allowOverlap="1" wp14:anchorId="31AD9CF5" wp14:editId="706BCCE0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113030</wp:posOffset>
                  </wp:positionV>
                  <wp:extent cx="1036320" cy="1036320"/>
                  <wp:effectExtent l="0" t="0" r="0" b="0"/>
                  <wp:wrapTopAndBottom/>
                  <wp:docPr id="77841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036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76" w:type="dxa"/>
            <w:shd w:val="clear" w:color="auto" w:fill="4F006F"/>
          </w:tcPr>
          <w:p w:rsidR="00085416" w:rsidP="00AF4F31" w:rsidRDefault="00085416" w14:paraId="1CE4BF69" w14:textId="77777777">
            <w:pPr>
              <w:pBdr>
                <w:top w:val="single" w:color="7F7F7F" w:themeColor="text1" w:themeTint="80" w:sz="4" w:space="6"/>
                <w:bottom w:val="single" w:color="7F7F7F" w:themeColor="text1" w:themeTint="80" w:sz="4" w:space="6"/>
                <w:between w:val="single" w:color="7F7F7F" w:themeColor="text1" w:themeTint="80" w:sz="4" w:space="6"/>
                <w:bar w:val="single" w:color="7F7F7F" w:themeColor="text1" w:themeTint="80" w:sz="4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S Mencap" w:hAnsi="FS Mencap"/>
                <w:bCs/>
              </w:rPr>
            </w:pPr>
          </w:p>
          <w:p w:rsidRPr="00CE39C1" w:rsidR="00A326C7" w:rsidP="00AF4F31" w:rsidRDefault="00134EDE" w14:paraId="302A5EAC" w14:textId="201EF810">
            <w:pPr>
              <w:pBdr>
                <w:top w:val="single" w:color="7F7F7F" w:themeColor="text1" w:themeTint="80" w:sz="4" w:space="6"/>
                <w:bottom w:val="single" w:color="7F7F7F" w:themeColor="text1" w:themeTint="80" w:sz="4" w:space="6"/>
                <w:between w:val="single" w:color="7F7F7F" w:themeColor="text1" w:themeTint="80" w:sz="4" w:space="6"/>
                <w:bar w:val="single" w:color="7F7F7F" w:themeColor="text1" w:themeTint="80" w:sz="4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S Mencap" w:hAnsi="FS Mencap"/>
                <w:bCs/>
              </w:rPr>
            </w:pPr>
            <w:r w:rsidRPr="00CE39C1">
              <w:rPr>
                <w:rFonts w:ascii="FS Mencap" w:hAnsi="FS Mencap"/>
                <w:bCs/>
              </w:rPr>
              <w:t xml:space="preserve">You will encourage learners to try new things </w:t>
            </w:r>
            <w:r w:rsidRPr="00CE39C1" w:rsidR="009B6223">
              <w:rPr>
                <w:rFonts w:ascii="FS Mencap" w:hAnsi="FS Mencap"/>
                <w:bCs/>
              </w:rPr>
              <w:t>and step out of their comfort zone, being brave when faced with new challenges.</w:t>
            </w:r>
          </w:p>
        </w:tc>
      </w:tr>
      <w:tr w:rsidR="00E97C2D" w:rsidTr="0D005AF3" w14:paraId="4CB9E62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4F006F"/>
          </w:tcPr>
          <w:p w:rsidR="006D0B17" w:rsidRDefault="00E97C2D" w14:paraId="6A46E0F7" w14:textId="59D3B0C7">
            <w:pPr>
              <w:rPr>
                <w:rFonts w:ascii="FS Mencap" w:hAnsi="FS Mencap"/>
                <w:b w:val="0"/>
              </w:rPr>
            </w:pPr>
            <w:r>
              <w:rPr>
                <w:rFonts w:ascii="FS Mencap" w:hAnsi="FS Mencap"/>
                <w:noProof/>
              </w:rPr>
              <w:drawing>
                <wp:anchor distT="0" distB="0" distL="114300" distR="114300" simplePos="0" relativeHeight="251658251" behindDoc="0" locked="0" layoutInCell="1" allowOverlap="1" wp14:anchorId="2931AB0B" wp14:editId="3DC11633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94615</wp:posOffset>
                  </wp:positionV>
                  <wp:extent cx="1036320" cy="1036320"/>
                  <wp:effectExtent l="0" t="0" r="0" b="0"/>
                  <wp:wrapTopAndBottom/>
                  <wp:docPr id="1387725580" name="Picture 10" descr="A logo with hearts around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7725580" name="Picture 10" descr="A logo with hearts around it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0" cy="1036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85416">
              <w:rPr>
                <w:rFonts w:ascii="FS Mencap" w:hAnsi="FS Mencap"/>
                <w:noProof/>
              </w:rPr>
              <w:drawing>
                <wp:anchor distT="0" distB="0" distL="114300" distR="114300" simplePos="0" relativeHeight="251658247" behindDoc="0" locked="0" layoutInCell="1" allowOverlap="1" wp14:anchorId="1E2C24D7" wp14:editId="08D8B127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97155</wp:posOffset>
                  </wp:positionV>
                  <wp:extent cx="1036320" cy="1036320"/>
                  <wp:effectExtent l="0" t="0" r="0" b="0"/>
                  <wp:wrapTopAndBottom/>
                  <wp:docPr id="203274703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036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76" w:type="dxa"/>
            <w:shd w:val="clear" w:color="auto" w:fill="4F006F"/>
          </w:tcPr>
          <w:p w:rsidR="00085416" w:rsidP="00AF4F31" w:rsidRDefault="00085416" w14:paraId="28E25577" w14:textId="77777777">
            <w:pPr>
              <w:pBdr>
                <w:top w:val="single" w:color="7F7F7F" w:themeColor="text1" w:themeTint="80" w:sz="4" w:space="6"/>
                <w:bottom w:val="single" w:color="7F7F7F" w:themeColor="text1" w:themeTint="80" w:sz="4" w:space="6"/>
                <w:between w:val="single" w:color="7F7F7F" w:themeColor="text1" w:themeTint="80" w:sz="4" w:space="6"/>
                <w:bar w:val="single" w:color="7F7F7F" w:themeColor="text1" w:themeTint="80" w:sz="4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S Mencap" w:hAnsi="FS Mencap"/>
                <w:bCs/>
              </w:rPr>
            </w:pPr>
          </w:p>
          <w:p w:rsidRPr="00CE39C1" w:rsidR="00A326C7" w:rsidP="00AF4F31" w:rsidRDefault="00305368" w14:paraId="3C315C97" w14:textId="04554B79">
            <w:pPr>
              <w:pBdr>
                <w:top w:val="single" w:color="7F7F7F" w:themeColor="text1" w:themeTint="80" w:sz="4" w:space="6"/>
                <w:bottom w:val="single" w:color="7F7F7F" w:themeColor="text1" w:themeTint="80" w:sz="4" w:space="6"/>
                <w:between w:val="single" w:color="7F7F7F" w:themeColor="text1" w:themeTint="80" w:sz="4" w:space="6"/>
                <w:bar w:val="single" w:color="7F7F7F" w:themeColor="text1" w:themeTint="80" w:sz="4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S Mencap" w:hAnsi="FS Mencap"/>
                <w:bCs/>
              </w:rPr>
            </w:pPr>
            <w:r w:rsidRPr="00CE39C1">
              <w:rPr>
                <w:rFonts w:ascii="FS Mencap" w:hAnsi="FS Mencap"/>
                <w:bCs/>
              </w:rPr>
              <w:t xml:space="preserve">You will highlight and celebrate how unique each learner is. You will positively </w:t>
            </w:r>
            <w:r w:rsidRPr="00CE39C1" w:rsidR="00CE39C1">
              <w:rPr>
                <w:rFonts w:ascii="FS Mencap" w:hAnsi="FS Mencap"/>
                <w:bCs/>
              </w:rPr>
              <w:t xml:space="preserve">approach their journey to employment. </w:t>
            </w:r>
          </w:p>
        </w:tc>
      </w:tr>
      <w:tr w:rsidR="00E97C2D" w:rsidTr="0D005AF3" w14:paraId="77A99BA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4F006F"/>
          </w:tcPr>
          <w:p w:rsidR="006D0B17" w:rsidRDefault="00E97C2D" w14:paraId="12BFED3F" w14:textId="0E588813">
            <w:pPr>
              <w:rPr>
                <w:rFonts w:ascii="FS Mencap" w:hAnsi="FS Mencap"/>
                <w:b w:val="0"/>
              </w:rPr>
            </w:pPr>
            <w:r>
              <w:rPr>
                <w:rFonts w:ascii="FS Mencap" w:hAnsi="FS Mencap"/>
                <w:noProof/>
              </w:rPr>
              <w:drawing>
                <wp:anchor distT="0" distB="0" distL="114300" distR="114300" simplePos="0" relativeHeight="251658252" behindDoc="0" locked="0" layoutInCell="1" allowOverlap="1" wp14:anchorId="7568E730" wp14:editId="7F74C546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76200</wp:posOffset>
                  </wp:positionV>
                  <wp:extent cx="1021080" cy="1021080"/>
                  <wp:effectExtent l="0" t="0" r="0" b="0"/>
                  <wp:wrapTopAndBottom/>
                  <wp:docPr id="1986080756" name="Picture 11" descr="A pink sun with a smiling 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6080756" name="Picture 11" descr="A pink sun with a smiling face&#10;&#10;Description automatically generated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080" cy="1021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85416">
              <w:rPr>
                <w:rFonts w:ascii="FS Mencap" w:hAnsi="FS Mencap"/>
                <w:noProof/>
              </w:rPr>
              <w:drawing>
                <wp:anchor distT="0" distB="0" distL="114300" distR="114300" simplePos="0" relativeHeight="251658248" behindDoc="0" locked="0" layoutInCell="1" allowOverlap="1" wp14:anchorId="0BF1FEEA" wp14:editId="3787BC64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78740</wp:posOffset>
                  </wp:positionV>
                  <wp:extent cx="1036320" cy="1036320"/>
                  <wp:effectExtent l="0" t="0" r="0" b="0"/>
                  <wp:wrapTopAndBottom/>
                  <wp:docPr id="312327745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036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76" w:type="dxa"/>
            <w:shd w:val="clear" w:color="auto" w:fill="4F006F"/>
          </w:tcPr>
          <w:p w:rsidR="00085416" w:rsidP="00AF4F31" w:rsidRDefault="00085416" w14:paraId="4316F091" w14:textId="77777777">
            <w:pPr>
              <w:pBdr>
                <w:top w:val="single" w:color="7F7F7F" w:themeColor="text1" w:themeTint="80" w:sz="4" w:space="6"/>
                <w:bottom w:val="single" w:color="7F7F7F" w:themeColor="text1" w:themeTint="80" w:sz="4" w:space="6"/>
                <w:between w:val="single" w:color="7F7F7F" w:themeColor="text1" w:themeTint="80" w:sz="4" w:space="6"/>
                <w:bar w:val="single" w:color="7F7F7F" w:themeColor="text1" w:themeTint="80" w:sz="4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S Mencap" w:hAnsi="FS Mencap"/>
                <w:bCs/>
              </w:rPr>
            </w:pPr>
          </w:p>
          <w:p w:rsidRPr="00CE39C1" w:rsidR="00A326C7" w:rsidP="00AF4F31" w:rsidRDefault="00CE39C1" w14:paraId="67FD3365" w14:textId="63EE3728">
            <w:pPr>
              <w:pBdr>
                <w:top w:val="single" w:color="7F7F7F" w:themeColor="text1" w:themeTint="80" w:sz="4" w:space="6"/>
                <w:bottom w:val="single" w:color="7F7F7F" w:themeColor="text1" w:themeTint="80" w:sz="4" w:space="6"/>
                <w:between w:val="single" w:color="7F7F7F" w:themeColor="text1" w:themeTint="80" w:sz="4" w:space="6"/>
                <w:bar w:val="single" w:color="7F7F7F" w:themeColor="text1" w:themeTint="80" w:sz="4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S Mencap" w:hAnsi="FS Mencap"/>
                <w:bCs/>
              </w:rPr>
            </w:pPr>
            <w:r w:rsidRPr="00CE39C1">
              <w:rPr>
                <w:rFonts w:ascii="FS Mencap" w:hAnsi="FS Mencap"/>
                <w:bCs/>
              </w:rPr>
              <w:t xml:space="preserve">You will be kind, supportive and encouraging to everyone you interact with. </w:t>
            </w:r>
          </w:p>
        </w:tc>
      </w:tr>
    </w:tbl>
    <w:p w:rsidR="00DA0D9C" w:rsidRDefault="00DA0D9C" w14:paraId="1C2EC632" w14:textId="12E04D36">
      <w:pPr>
        <w:rPr>
          <w:rFonts w:ascii="FS Mencap" w:hAnsi="FS Mencap"/>
          <w:b/>
        </w:rPr>
      </w:pPr>
    </w:p>
    <w:p w:rsidRPr="00D32D4C" w:rsidR="00C32C78" w:rsidP="6E6956F7" w:rsidRDefault="00C32C78" w14:paraId="6C3EAD48" w14:textId="06375DB7">
      <w:pPr>
        <w:rPr>
          <w:rFonts w:ascii="FS Mencap" w:hAnsi="FS Mencap"/>
          <w:b/>
          <w:bCs/>
        </w:rPr>
      </w:pPr>
    </w:p>
    <w:sectPr w:rsidRPr="00D32D4C" w:rsidR="00C32C78" w:rsidSect="0052736A">
      <w:headerReference w:type="default" r:id="rId19"/>
      <w:footerReference w:type="default" r:id="rId20"/>
      <w:headerReference w:type="first" r:id="rId21"/>
      <w:footerReference w:type="first" r:id="rId22"/>
      <w:pgSz w:w="11906" w:h="16838" w:orient="portrait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F5927" w:rsidP="00D25B4E" w:rsidRDefault="004F5927" w14:paraId="3706CFAC" w14:textId="77777777">
      <w:pPr>
        <w:spacing w:after="0" w:line="240" w:lineRule="auto"/>
      </w:pPr>
      <w:r>
        <w:separator/>
      </w:r>
    </w:p>
  </w:endnote>
  <w:endnote w:type="continuationSeparator" w:id="0">
    <w:p w:rsidR="004F5927" w:rsidP="00D25B4E" w:rsidRDefault="004F5927" w14:paraId="5C2A5592" w14:textId="77777777">
      <w:pPr>
        <w:spacing w:after="0" w:line="240" w:lineRule="auto"/>
      </w:pPr>
      <w:r>
        <w:continuationSeparator/>
      </w:r>
    </w:p>
  </w:endnote>
  <w:endnote w:type="continuationNotice" w:id="1">
    <w:p w:rsidR="004F5927" w:rsidRDefault="004F5927" w14:paraId="284BCE1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S Mencap">
    <w:panose1 w:val="02000506040000020004"/>
    <w:charset w:val="00"/>
    <w:family w:val="modern"/>
    <w:notTrueType/>
    <w:pitch w:val="variable"/>
    <w:sig w:usb0="800000AF" w:usb1="4000204A" w:usb2="00000000" w:usb3="00000000" w:csb0="0000009B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145A3389" w:rsidTr="6B0349F9" w14:paraId="517FCE06" w14:textId="77777777">
      <w:trPr>
        <w:trHeight w:val="300"/>
      </w:trPr>
      <w:tc>
        <w:tcPr>
          <w:tcW w:w="3485" w:type="dxa"/>
        </w:tcPr>
        <w:p w:rsidR="145A3389" w:rsidP="6B0349F9" w:rsidRDefault="145A3389" w14:paraId="0B8BE419" w14:textId="0EB3F8BF">
          <w:pPr>
            <w:pStyle w:val="Header"/>
            <w:ind w:left="-115"/>
            <w:rPr>
              <w:rFonts w:ascii="FS Mencap" w:hAnsi="FS Mencap"/>
              <w:b/>
              <w:bCs/>
            </w:rPr>
          </w:pPr>
        </w:p>
      </w:tc>
      <w:tc>
        <w:tcPr>
          <w:tcW w:w="3485" w:type="dxa"/>
        </w:tcPr>
        <w:p w:rsidR="145A3389" w:rsidP="145A3389" w:rsidRDefault="145A3389" w14:paraId="0D09295C" w14:textId="1017409F">
          <w:pPr>
            <w:pStyle w:val="Header"/>
            <w:jc w:val="center"/>
          </w:pPr>
        </w:p>
      </w:tc>
      <w:tc>
        <w:tcPr>
          <w:tcW w:w="3485" w:type="dxa"/>
        </w:tcPr>
        <w:p w:rsidR="145A3389" w:rsidP="145A3389" w:rsidRDefault="145A3389" w14:paraId="2C484285" w14:textId="5CC09F48">
          <w:pPr>
            <w:pStyle w:val="Header"/>
            <w:ind w:right="-115"/>
            <w:jc w:val="right"/>
          </w:pPr>
        </w:p>
      </w:tc>
    </w:tr>
  </w:tbl>
  <w:p w:rsidR="145A3389" w:rsidP="145A3389" w:rsidRDefault="00C73C1E" w14:paraId="0D960CB4" w14:textId="295A5F8D">
    <w:pPr>
      <w:pStyle w:val="Foo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0590F8A2" wp14:editId="0B10657D">
          <wp:simplePos x="0" y="0"/>
          <wp:positionH relativeFrom="margin">
            <wp:align>left</wp:align>
          </wp:positionH>
          <wp:positionV relativeFrom="paragraph">
            <wp:posOffset>-64770</wp:posOffset>
          </wp:positionV>
          <wp:extent cx="956945" cy="506095"/>
          <wp:effectExtent l="0" t="0" r="0" b="8255"/>
          <wp:wrapNone/>
          <wp:docPr id="2017418792" name="Picture 3" descr="A pink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7418792" name="Picture 3" descr="A pink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94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6B0349F9" w:rsidTr="6B0349F9" w14:paraId="50534A96" w14:textId="77777777">
      <w:trPr>
        <w:trHeight w:val="300"/>
      </w:trPr>
      <w:tc>
        <w:tcPr>
          <w:tcW w:w="3485" w:type="dxa"/>
        </w:tcPr>
        <w:p w:rsidR="6B0349F9" w:rsidP="6B0349F9" w:rsidRDefault="6B0349F9" w14:paraId="6F3196B4" w14:textId="73DC48C6">
          <w:pPr>
            <w:pStyle w:val="Header"/>
            <w:ind w:left="-115"/>
          </w:pPr>
        </w:p>
      </w:tc>
      <w:tc>
        <w:tcPr>
          <w:tcW w:w="3485" w:type="dxa"/>
        </w:tcPr>
        <w:p w:rsidR="6B0349F9" w:rsidP="6B0349F9" w:rsidRDefault="6B0349F9" w14:paraId="408C59BA" w14:textId="4F87378B">
          <w:pPr>
            <w:pStyle w:val="Header"/>
            <w:jc w:val="center"/>
          </w:pPr>
        </w:p>
      </w:tc>
      <w:tc>
        <w:tcPr>
          <w:tcW w:w="3485" w:type="dxa"/>
        </w:tcPr>
        <w:p w:rsidR="6B0349F9" w:rsidP="6B0349F9" w:rsidRDefault="6B0349F9" w14:paraId="06F7D744" w14:textId="3E2B8565">
          <w:pPr>
            <w:pStyle w:val="Header"/>
            <w:ind w:right="-115"/>
            <w:jc w:val="right"/>
          </w:pPr>
        </w:p>
      </w:tc>
    </w:tr>
  </w:tbl>
  <w:p w:rsidR="6B0349F9" w:rsidP="6B0349F9" w:rsidRDefault="00A73387" w14:paraId="29A6D73B" w14:textId="64E0B8B5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ABCC61F" wp14:editId="72B7B374">
          <wp:simplePos x="0" y="0"/>
          <wp:positionH relativeFrom="margin">
            <wp:align>left</wp:align>
          </wp:positionH>
          <wp:positionV relativeFrom="paragraph">
            <wp:posOffset>-28575</wp:posOffset>
          </wp:positionV>
          <wp:extent cx="956945" cy="506095"/>
          <wp:effectExtent l="0" t="0" r="0" b="8255"/>
          <wp:wrapNone/>
          <wp:docPr id="99572981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94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F5927" w:rsidP="00D25B4E" w:rsidRDefault="004F5927" w14:paraId="7FC3DC8A" w14:textId="77777777">
      <w:pPr>
        <w:spacing w:after="0" w:line="240" w:lineRule="auto"/>
      </w:pPr>
      <w:r>
        <w:separator/>
      </w:r>
    </w:p>
  </w:footnote>
  <w:footnote w:type="continuationSeparator" w:id="0">
    <w:p w:rsidR="004F5927" w:rsidP="00D25B4E" w:rsidRDefault="004F5927" w14:paraId="033E33ED" w14:textId="77777777">
      <w:pPr>
        <w:spacing w:after="0" w:line="240" w:lineRule="auto"/>
      </w:pPr>
      <w:r>
        <w:continuationSeparator/>
      </w:r>
    </w:p>
  </w:footnote>
  <w:footnote w:type="continuationNotice" w:id="1">
    <w:p w:rsidR="004F5927" w:rsidRDefault="004F5927" w14:paraId="27CC84E6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145A3389" w:rsidTr="6B0349F9" w14:paraId="5BCBED59" w14:textId="77777777">
      <w:trPr>
        <w:trHeight w:val="300"/>
      </w:trPr>
      <w:tc>
        <w:tcPr>
          <w:tcW w:w="3485" w:type="dxa"/>
        </w:tcPr>
        <w:p w:rsidR="145A3389" w:rsidP="145A3389" w:rsidRDefault="145A3389" w14:paraId="3FB76E4E" w14:textId="74405CC2">
          <w:pPr>
            <w:pStyle w:val="Header"/>
            <w:ind w:left="-115"/>
          </w:pPr>
        </w:p>
      </w:tc>
      <w:tc>
        <w:tcPr>
          <w:tcW w:w="3485" w:type="dxa"/>
        </w:tcPr>
        <w:p w:rsidR="145A3389" w:rsidP="145A3389" w:rsidRDefault="145A3389" w14:paraId="7ED18162" w14:textId="7F3CC69A">
          <w:pPr>
            <w:pStyle w:val="Header"/>
            <w:jc w:val="center"/>
          </w:pPr>
        </w:p>
      </w:tc>
      <w:tc>
        <w:tcPr>
          <w:tcW w:w="3485" w:type="dxa"/>
        </w:tcPr>
        <w:p w:rsidR="145A3389" w:rsidP="145A3389" w:rsidRDefault="145A3389" w14:paraId="4D8D7617" w14:textId="3DA96194">
          <w:pPr>
            <w:pStyle w:val="Header"/>
            <w:ind w:right="-115"/>
            <w:jc w:val="right"/>
          </w:pPr>
        </w:p>
      </w:tc>
    </w:tr>
  </w:tbl>
  <w:p w:rsidR="145A3389" w:rsidP="145A3389" w:rsidRDefault="145A3389" w14:paraId="7A5E2E9C" w14:textId="05157B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6B0349F9" w:rsidTr="6B0349F9" w14:paraId="3E41E6FC" w14:textId="77777777">
      <w:trPr>
        <w:trHeight w:val="300"/>
      </w:trPr>
      <w:tc>
        <w:tcPr>
          <w:tcW w:w="3485" w:type="dxa"/>
        </w:tcPr>
        <w:p w:rsidR="6B0349F9" w:rsidP="6B0349F9" w:rsidRDefault="6B0349F9" w14:paraId="57BB03B1" w14:textId="031B6AD6">
          <w:pPr>
            <w:pStyle w:val="Header"/>
            <w:ind w:left="-115"/>
          </w:pPr>
        </w:p>
      </w:tc>
      <w:tc>
        <w:tcPr>
          <w:tcW w:w="3485" w:type="dxa"/>
        </w:tcPr>
        <w:p w:rsidR="6B0349F9" w:rsidP="6B0349F9" w:rsidRDefault="6B0349F9" w14:paraId="779355AC" w14:textId="50A74C0C">
          <w:pPr>
            <w:pStyle w:val="Header"/>
            <w:jc w:val="center"/>
          </w:pPr>
        </w:p>
      </w:tc>
      <w:tc>
        <w:tcPr>
          <w:tcW w:w="3485" w:type="dxa"/>
        </w:tcPr>
        <w:p w:rsidR="6B0349F9" w:rsidP="6B0349F9" w:rsidRDefault="6B0349F9" w14:paraId="02A24399" w14:textId="1B4B3D10">
          <w:pPr>
            <w:pStyle w:val="Header"/>
            <w:ind w:right="-115"/>
            <w:jc w:val="right"/>
          </w:pPr>
        </w:p>
      </w:tc>
    </w:tr>
  </w:tbl>
  <w:p w:rsidR="6B0349F9" w:rsidP="6B0349F9" w:rsidRDefault="6B0349F9" w14:paraId="25F847E8" w14:textId="7FA50E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7F23"/>
    <w:multiLevelType w:val="multilevel"/>
    <w:tmpl w:val="775C9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180F24F4"/>
    <w:multiLevelType w:val="hybridMultilevel"/>
    <w:tmpl w:val="54A0D81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95B6A46"/>
    <w:multiLevelType w:val="multilevel"/>
    <w:tmpl w:val="954E6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1D7D6DC1"/>
    <w:multiLevelType w:val="hybridMultilevel"/>
    <w:tmpl w:val="C20E0E70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25212E8C"/>
    <w:multiLevelType w:val="multilevel"/>
    <w:tmpl w:val="F49ED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25AB4C47"/>
    <w:multiLevelType w:val="multilevel"/>
    <w:tmpl w:val="F7EA5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303108BA"/>
    <w:multiLevelType w:val="multilevel"/>
    <w:tmpl w:val="D2FEE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48A2214D"/>
    <w:multiLevelType w:val="multilevel"/>
    <w:tmpl w:val="6AF25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4973015D"/>
    <w:multiLevelType w:val="multilevel"/>
    <w:tmpl w:val="FF840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4A33529D"/>
    <w:multiLevelType w:val="hybridMultilevel"/>
    <w:tmpl w:val="5440A02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C6E51CE"/>
    <w:multiLevelType w:val="multilevel"/>
    <w:tmpl w:val="166C7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4E886CDA"/>
    <w:multiLevelType w:val="multilevel"/>
    <w:tmpl w:val="5D5AB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5AE3054A"/>
    <w:multiLevelType w:val="multilevel"/>
    <w:tmpl w:val="4FA01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5E2A2DB6"/>
    <w:multiLevelType w:val="multilevel"/>
    <w:tmpl w:val="C85C2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68DB62B5"/>
    <w:multiLevelType w:val="multilevel"/>
    <w:tmpl w:val="0FC20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6F8F112B"/>
    <w:multiLevelType w:val="multilevel"/>
    <w:tmpl w:val="A566C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714D5D79"/>
    <w:multiLevelType w:val="multilevel"/>
    <w:tmpl w:val="5B88D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79D40CBE"/>
    <w:multiLevelType w:val="multilevel"/>
    <w:tmpl w:val="00B46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7BA94419"/>
    <w:multiLevelType w:val="multilevel"/>
    <w:tmpl w:val="68700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151872308">
    <w:abstractNumId w:val="3"/>
  </w:num>
  <w:num w:numId="2" w16cid:durableId="1030764021">
    <w:abstractNumId w:val="9"/>
  </w:num>
  <w:num w:numId="3" w16cid:durableId="2104909885">
    <w:abstractNumId w:val="1"/>
  </w:num>
  <w:num w:numId="4" w16cid:durableId="254021938">
    <w:abstractNumId w:val="17"/>
  </w:num>
  <w:num w:numId="5" w16cid:durableId="709182178">
    <w:abstractNumId w:val="7"/>
  </w:num>
  <w:num w:numId="6" w16cid:durableId="891429333">
    <w:abstractNumId w:val="15"/>
  </w:num>
  <w:num w:numId="7" w16cid:durableId="1127241098">
    <w:abstractNumId w:val="11"/>
  </w:num>
  <w:num w:numId="8" w16cid:durableId="1388918644">
    <w:abstractNumId w:val="18"/>
  </w:num>
  <w:num w:numId="9" w16cid:durableId="1360275211">
    <w:abstractNumId w:val="12"/>
  </w:num>
  <w:num w:numId="10" w16cid:durableId="1536187317">
    <w:abstractNumId w:val="6"/>
  </w:num>
  <w:num w:numId="11" w16cid:durableId="1942446371">
    <w:abstractNumId w:val="2"/>
  </w:num>
  <w:num w:numId="12" w16cid:durableId="1674186859">
    <w:abstractNumId w:val="10"/>
  </w:num>
  <w:num w:numId="13" w16cid:durableId="993147145">
    <w:abstractNumId w:val="5"/>
  </w:num>
  <w:num w:numId="14" w16cid:durableId="956570841">
    <w:abstractNumId w:val="13"/>
  </w:num>
  <w:num w:numId="15" w16cid:durableId="2005207474">
    <w:abstractNumId w:val="14"/>
  </w:num>
  <w:num w:numId="16" w16cid:durableId="1299340032">
    <w:abstractNumId w:val="4"/>
  </w:num>
  <w:num w:numId="17" w16cid:durableId="585194227">
    <w:abstractNumId w:val="8"/>
  </w:num>
  <w:num w:numId="18" w16cid:durableId="1391423064">
    <w:abstractNumId w:val="16"/>
  </w:num>
  <w:num w:numId="19" w16cid:durableId="60561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displayBackgroundShape/>
  <w:trackRevisions w:val="false"/>
  <w:defaultTabStop w:val="720"/>
  <w:characterSpacingControl w:val="doNotCompress"/>
  <w:hdrShapeDefaults>
    <o:shapedefaults v:ext="edit" spidmax="2050">
      <o:colormru v:ext="edit" colors="#f7f0e2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996"/>
    <w:rsid w:val="000000FF"/>
    <w:rsid w:val="00017507"/>
    <w:rsid w:val="000218D5"/>
    <w:rsid w:val="00032924"/>
    <w:rsid w:val="000447A1"/>
    <w:rsid w:val="00054C6E"/>
    <w:rsid w:val="00056392"/>
    <w:rsid w:val="000640B2"/>
    <w:rsid w:val="000647A1"/>
    <w:rsid w:val="00065B35"/>
    <w:rsid w:val="00067501"/>
    <w:rsid w:val="00070803"/>
    <w:rsid w:val="00074FD9"/>
    <w:rsid w:val="00085416"/>
    <w:rsid w:val="000A37F3"/>
    <w:rsid w:val="000A7331"/>
    <w:rsid w:val="000B06B0"/>
    <w:rsid w:val="000B6F5A"/>
    <w:rsid w:val="000D7037"/>
    <w:rsid w:val="00101EB7"/>
    <w:rsid w:val="0012652A"/>
    <w:rsid w:val="00127B22"/>
    <w:rsid w:val="00134EDE"/>
    <w:rsid w:val="00141A75"/>
    <w:rsid w:val="00154549"/>
    <w:rsid w:val="00171158"/>
    <w:rsid w:val="001718A1"/>
    <w:rsid w:val="00174A45"/>
    <w:rsid w:val="0018059C"/>
    <w:rsid w:val="0018283C"/>
    <w:rsid w:val="001961CB"/>
    <w:rsid w:val="001B0A75"/>
    <w:rsid w:val="001B202B"/>
    <w:rsid w:val="001C3DD4"/>
    <w:rsid w:val="001D7FE8"/>
    <w:rsid w:val="001E1F31"/>
    <w:rsid w:val="001E386D"/>
    <w:rsid w:val="001E5501"/>
    <w:rsid w:val="001E7D0B"/>
    <w:rsid w:val="001F4589"/>
    <w:rsid w:val="001F716D"/>
    <w:rsid w:val="00205D89"/>
    <w:rsid w:val="002347A7"/>
    <w:rsid w:val="00240C88"/>
    <w:rsid w:val="0024205A"/>
    <w:rsid w:val="00256D8D"/>
    <w:rsid w:val="00260523"/>
    <w:rsid w:val="00260839"/>
    <w:rsid w:val="00262B9A"/>
    <w:rsid w:val="00267519"/>
    <w:rsid w:val="00270701"/>
    <w:rsid w:val="00270966"/>
    <w:rsid w:val="0028439B"/>
    <w:rsid w:val="00286E31"/>
    <w:rsid w:val="00296787"/>
    <w:rsid w:val="002A0E7C"/>
    <w:rsid w:val="002A544B"/>
    <w:rsid w:val="002B6FA8"/>
    <w:rsid w:val="002C569E"/>
    <w:rsid w:val="002C5716"/>
    <w:rsid w:val="002D662A"/>
    <w:rsid w:val="002D77E9"/>
    <w:rsid w:val="00300822"/>
    <w:rsid w:val="00305368"/>
    <w:rsid w:val="00310086"/>
    <w:rsid w:val="00333DB9"/>
    <w:rsid w:val="0034318B"/>
    <w:rsid w:val="00350E2D"/>
    <w:rsid w:val="0035137E"/>
    <w:rsid w:val="003611D7"/>
    <w:rsid w:val="0036342F"/>
    <w:rsid w:val="00370329"/>
    <w:rsid w:val="00376623"/>
    <w:rsid w:val="00385C5B"/>
    <w:rsid w:val="003A32C1"/>
    <w:rsid w:val="003D2D35"/>
    <w:rsid w:val="003D574E"/>
    <w:rsid w:val="003D7921"/>
    <w:rsid w:val="003E23F4"/>
    <w:rsid w:val="003E3964"/>
    <w:rsid w:val="00402840"/>
    <w:rsid w:val="00403E82"/>
    <w:rsid w:val="00413918"/>
    <w:rsid w:val="00422829"/>
    <w:rsid w:val="00422BC1"/>
    <w:rsid w:val="00437339"/>
    <w:rsid w:val="00443482"/>
    <w:rsid w:val="00443984"/>
    <w:rsid w:val="00463D06"/>
    <w:rsid w:val="0047300C"/>
    <w:rsid w:val="00477DC3"/>
    <w:rsid w:val="00487153"/>
    <w:rsid w:val="004A27BD"/>
    <w:rsid w:val="004B21EE"/>
    <w:rsid w:val="004B7748"/>
    <w:rsid w:val="004C0F98"/>
    <w:rsid w:val="004C5CBC"/>
    <w:rsid w:val="004D576A"/>
    <w:rsid w:val="004D6ED7"/>
    <w:rsid w:val="004E30BB"/>
    <w:rsid w:val="004F491C"/>
    <w:rsid w:val="004F5927"/>
    <w:rsid w:val="004F638D"/>
    <w:rsid w:val="00514974"/>
    <w:rsid w:val="00521C31"/>
    <w:rsid w:val="00524D23"/>
    <w:rsid w:val="0052736A"/>
    <w:rsid w:val="00537AF6"/>
    <w:rsid w:val="0054273C"/>
    <w:rsid w:val="00545526"/>
    <w:rsid w:val="00550541"/>
    <w:rsid w:val="005520CA"/>
    <w:rsid w:val="00555BDF"/>
    <w:rsid w:val="0056048D"/>
    <w:rsid w:val="00580E09"/>
    <w:rsid w:val="00590F21"/>
    <w:rsid w:val="00596C0A"/>
    <w:rsid w:val="005B3E9E"/>
    <w:rsid w:val="005B51BC"/>
    <w:rsid w:val="005C21DB"/>
    <w:rsid w:val="005C465E"/>
    <w:rsid w:val="005D3880"/>
    <w:rsid w:val="005D62A9"/>
    <w:rsid w:val="005E1C52"/>
    <w:rsid w:val="00600FCD"/>
    <w:rsid w:val="006078B6"/>
    <w:rsid w:val="00614C50"/>
    <w:rsid w:val="0062275C"/>
    <w:rsid w:val="00626659"/>
    <w:rsid w:val="00626DDC"/>
    <w:rsid w:val="00636712"/>
    <w:rsid w:val="0063697B"/>
    <w:rsid w:val="006537B0"/>
    <w:rsid w:val="00655A4D"/>
    <w:rsid w:val="00656C02"/>
    <w:rsid w:val="006622A2"/>
    <w:rsid w:val="006800D0"/>
    <w:rsid w:val="0068044A"/>
    <w:rsid w:val="006C25C0"/>
    <w:rsid w:val="006D0B17"/>
    <w:rsid w:val="006D297A"/>
    <w:rsid w:val="006E1CA0"/>
    <w:rsid w:val="006E6940"/>
    <w:rsid w:val="006E731E"/>
    <w:rsid w:val="006F7869"/>
    <w:rsid w:val="00710B33"/>
    <w:rsid w:val="0071709F"/>
    <w:rsid w:val="00723127"/>
    <w:rsid w:val="007261BF"/>
    <w:rsid w:val="00735594"/>
    <w:rsid w:val="0075435A"/>
    <w:rsid w:val="007627F4"/>
    <w:rsid w:val="00766551"/>
    <w:rsid w:val="007767DC"/>
    <w:rsid w:val="0078092B"/>
    <w:rsid w:val="00785F65"/>
    <w:rsid w:val="007A2352"/>
    <w:rsid w:val="007E4DF4"/>
    <w:rsid w:val="007F7C51"/>
    <w:rsid w:val="00802584"/>
    <w:rsid w:val="00805D41"/>
    <w:rsid w:val="00807680"/>
    <w:rsid w:val="00822A51"/>
    <w:rsid w:val="00840DA4"/>
    <w:rsid w:val="008665CB"/>
    <w:rsid w:val="0088104A"/>
    <w:rsid w:val="0088547E"/>
    <w:rsid w:val="00891166"/>
    <w:rsid w:val="008964B2"/>
    <w:rsid w:val="008B1217"/>
    <w:rsid w:val="008B29C0"/>
    <w:rsid w:val="008B5B5C"/>
    <w:rsid w:val="008B6E81"/>
    <w:rsid w:val="008C1462"/>
    <w:rsid w:val="008C34EE"/>
    <w:rsid w:val="008C764E"/>
    <w:rsid w:val="008E66FB"/>
    <w:rsid w:val="008E7ED9"/>
    <w:rsid w:val="008F220F"/>
    <w:rsid w:val="008F5680"/>
    <w:rsid w:val="009001F1"/>
    <w:rsid w:val="00910C3E"/>
    <w:rsid w:val="00915453"/>
    <w:rsid w:val="00920F3F"/>
    <w:rsid w:val="00922D71"/>
    <w:rsid w:val="00923192"/>
    <w:rsid w:val="009340CB"/>
    <w:rsid w:val="00947434"/>
    <w:rsid w:val="009549A7"/>
    <w:rsid w:val="00954C94"/>
    <w:rsid w:val="0096508F"/>
    <w:rsid w:val="00973F62"/>
    <w:rsid w:val="00975257"/>
    <w:rsid w:val="0099125E"/>
    <w:rsid w:val="009A6D70"/>
    <w:rsid w:val="009B3173"/>
    <w:rsid w:val="009B6223"/>
    <w:rsid w:val="009E39B2"/>
    <w:rsid w:val="009F3662"/>
    <w:rsid w:val="00A12F00"/>
    <w:rsid w:val="00A1754D"/>
    <w:rsid w:val="00A326C7"/>
    <w:rsid w:val="00A37B44"/>
    <w:rsid w:val="00A45551"/>
    <w:rsid w:val="00A549B1"/>
    <w:rsid w:val="00A65A95"/>
    <w:rsid w:val="00A714D3"/>
    <w:rsid w:val="00A73387"/>
    <w:rsid w:val="00A85970"/>
    <w:rsid w:val="00A8697F"/>
    <w:rsid w:val="00A90F1D"/>
    <w:rsid w:val="00A924A3"/>
    <w:rsid w:val="00AB6B8B"/>
    <w:rsid w:val="00AE3ECE"/>
    <w:rsid w:val="00AE4E35"/>
    <w:rsid w:val="00AE7C29"/>
    <w:rsid w:val="00AF4F31"/>
    <w:rsid w:val="00B07C13"/>
    <w:rsid w:val="00B457AE"/>
    <w:rsid w:val="00B95BB6"/>
    <w:rsid w:val="00BA6A37"/>
    <w:rsid w:val="00BB300E"/>
    <w:rsid w:val="00BD4B12"/>
    <w:rsid w:val="00BE4F8A"/>
    <w:rsid w:val="00BF574D"/>
    <w:rsid w:val="00BF733B"/>
    <w:rsid w:val="00BF7AF6"/>
    <w:rsid w:val="00C32C78"/>
    <w:rsid w:val="00C44845"/>
    <w:rsid w:val="00C53341"/>
    <w:rsid w:val="00C73563"/>
    <w:rsid w:val="00C73C1E"/>
    <w:rsid w:val="00C822DB"/>
    <w:rsid w:val="00C974DC"/>
    <w:rsid w:val="00CD06BC"/>
    <w:rsid w:val="00CD0F62"/>
    <w:rsid w:val="00CD1A1B"/>
    <w:rsid w:val="00CE1CFF"/>
    <w:rsid w:val="00CE39C1"/>
    <w:rsid w:val="00CF3054"/>
    <w:rsid w:val="00CF5171"/>
    <w:rsid w:val="00D14975"/>
    <w:rsid w:val="00D217A6"/>
    <w:rsid w:val="00D228EE"/>
    <w:rsid w:val="00D241EC"/>
    <w:rsid w:val="00D25B4E"/>
    <w:rsid w:val="00D32D4C"/>
    <w:rsid w:val="00D4651B"/>
    <w:rsid w:val="00D50285"/>
    <w:rsid w:val="00D5640A"/>
    <w:rsid w:val="00DA0D9C"/>
    <w:rsid w:val="00DA6AE5"/>
    <w:rsid w:val="00DB4DB6"/>
    <w:rsid w:val="00DC0D69"/>
    <w:rsid w:val="00DD45B1"/>
    <w:rsid w:val="00DD4E82"/>
    <w:rsid w:val="00DE14F3"/>
    <w:rsid w:val="00DF08D2"/>
    <w:rsid w:val="00E26E93"/>
    <w:rsid w:val="00E51C88"/>
    <w:rsid w:val="00E52347"/>
    <w:rsid w:val="00E53093"/>
    <w:rsid w:val="00E54C2D"/>
    <w:rsid w:val="00E618C4"/>
    <w:rsid w:val="00E65C4F"/>
    <w:rsid w:val="00E73996"/>
    <w:rsid w:val="00E87502"/>
    <w:rsid w:val="00E97C2D"/>
    <w:rsid w:val="00EA0F52"/>
    <w:rsid w:val="00EA4E6D"/>
    <w:rsid w:val="00EB2CFF"/>
    <w:rsid w:val="00EC6557"/>
    <w:rsid w:val="00ED3EDB"/>
    <w:rsid w:val="00ED59ED"/>
    <w:rsid w:val="00EF579A"/>
    <w:rsid w:val="00F0501C"/>
    <w:rsid w:val="00F07588"/>
    <w:rsid w:val="00F10339"/>
    <w:rsid w:val="00F313B7"/>
    <w:rsid w:val="00F37188"/>
    <w:rsid w:val="00F46C1A"/>
    <w:rsid w:val="00F50625"/>
    <w:rsid w:val="00F57D12"/>
    <w:rsid w:val="00F73EED"/>
    <w:rsid w:val="00F825E9"/>
    <w:rsid w:val="00F920A9"/>
    <w:rsid w:val="00F96019"/>
    <w:rsid w:val="00FA5528"/>
    <w:rsid w:val="00FD20CE"/>
    <w:rsid w:val="00FD7C69"/>
    <w:rsid w:val="00FE6EFF"/>
    <w:rsid w:val="027C3A99"/>
    <w:rsid w:val="0311C158"/>
    <w:rsid w:val="03844889"/>
    <w:rsid w:val="03ECAEFA"/>
    <w:rsid w:val="04D5FFA0"/>
    <w:rsid w:val="04EBE0D2"/>
    <w:rsid w:val="054ECEF4"/>
    <w:rsid w:val="06C9A20C"/>
    <w:rsid w:val="073267F4"/>
    <w:rsid w:val="07D68F2F"/>
    <w:rsid w:val="0937425B"/>
    <w:rsid w:val="0A015E38"/>
    <w:rsid w:val="0A72D1FB"/>
    <w:rsid w:val="0B6BFFC6"/>
    <w:rsid w:val="0B9D48CE"/>
    <w:rsid w:val="0CAAE999"/>
    <w:rsid w:val="0D005AF3"/>
    <w:rsid w:val="0EF764B0"/>
    <w:rsid w:val="0F611F36"/>
    <w:rsid w:val="0F6827F2"/>
    <w:rsid w:val="0FED3B8A"/>
    <w:rsid w:val="101ABA74"/>
    <w:rsid w:val="102FF117"/>
    <w:rsid w:val="11772137"/>
    <w:rsid w:val="11F484AB"/>
    <w:rsid w:val="13EB1294"/>
    <w:rsid w:val="13F9D829"/>
    <w:rsid w:val="145A3389"/>
    <w:rsid w:val="14905B02"/>
    <w:rsid w:val="14A2BC7A"/>
    <w:rsid w:val="14CD8A70"/>
    <w:rsid w:val="1552CF44"/>
    <w:rsid w:val="15C0853C"/>
    <w:rsid w:val="1642C54C"/>
    <w:rsid w:val="169E0ACC"/>
    <w:rsid w:val="172244DD"/>
    <w:rsid w:val="1956666C"/>
    <w:rsid w:val="19D46209"/>
    <w:rsid w:val="1A25056F"/>
    <w:rsid w:val="1B30A92E"/>
    <w:rsid w:val="1B53D630"/>
    <w:rsid w:val="1BEE9328"/>
    <w:rsid w:val="1C8E072E"/>
    <w:rsid w:val="1D0089B2"/>
    <w:rsid w:val="1D110F38"/>
    <w:rsid w:val="1EFB8DE9"/>
    <w:rsid w:val="1F2259C8"/>
    <w:rsid w:val="1F2BE3AF"/>
    <w:rsid w:val="1FAE96C0"/>
    <w:rsid w:val="1FB5E6BA"/>
    <w:rsid w:val="20755815"/>
    <w:rsid w:val="207B6329"/>
    <w:rsid w:val="20CD0115"/>
    <w:rsid w:val="20D5AA7E"/>
    <w:rsid w:val="21617851"/>
    <w:rsid w:val="225FD7D7"/>
    <w:rsid w:val="2285AA27"/>
    <w:rsid w:val="22BC7561"/>
    <w:rsid w:val="23375326"/>
    <w:rsid w:val="23C4AF4E"/>
    <w:rsid w:val="23C5B1F7"/>
    <w:rsid w:val="240A0036"/>
    <w:rsid w:val="24D32387"/>
    <w:rsid w:val="2527F4AE"/>
    <w:rsid w:val="257E2F5C"/>
    <w:rsid w:val="25A5D097"/>
    <w:rsid w:val="25CE2A32"/>
    <w:rsid w:val="25F0FA14"/>
    <w:rsid w:val="2634E974"/>
    <w:rsid w:val="269A132A"/>
    <w:rsid w:val="26FA002F"/>
    <w:rsid w:val="27178CC9"/>
    <w:rsid w:val="280AC449"/>
    <w:rsid w:val="2872CB92"/>
    <w:rsid w:val="29EF18ED"/>
    <w:rsid w:val="2B37DD40"/>
    <w:rsid w:val="2C2B5A16"/>
    <w:rsid w:val="2CA42AF8"/>
    <w:rsid w:val="2D5B93E1"/>
    <w:rsid w:val="2F330FC8"/>
    <w:rsid w:val="3015B559"/>
    <w:rsid w:val="306A0790"/>
    <w:rsid w:val="30DFDE52"/>
    <w:rsid w:val="323ED875"/>
    <w:rsid w:val="34685113"/>
    <w:rsid w:val="34D7E4FA"/>
    <w:rsid w:val="34F8F79B"/>
    <w:rsid w:val="3792A6AB"/>
    <w:rsid w:val="37D789FF"/>
    <w:rsid w:val="37E90671"/>
    <w:rsid w:val="3815954B"/>
    <w:rsid w:val="38C17835"/>
    <w:rsid w:val="39244840"/>
    <w:rsid w:val="39C3A22A"/>
    <w:rsid w:val="39C45B5F"/>
    <w:rsid w:val="3A2A2460"/>
    <w:rsid w:val="3A92C77A"/>
    <w:rsid w:val="3AC4BB27"/>
    <w:rsid w:val="3AC64BB5"/>
    <w:rsid w:val="3C33ABC5"/>
    <w:rsid w:val="3CE3C397"/>
    <w:rsid w:val="3D2F623B"/>
    <w:rsid w:val="3D633DEB"/>
    <w:rsid w:val="3DC1E2D3"/>
    <w:rsid w:val="3DCF798C"/>
    <w:rsid w:val="3E3FB56C"/>
    <w:rsid w:val="3E5F761A"/>
    <w:rsid w:val="3EB4F489"/>
    <w:rsid w:val="3ED0AD72"/>
    <w:rsid w:val="40978FD2"/>
    <w:rsid w:val="41FC5208"/>
    <w:rsid w:val="423B73C0"/>
    <w:rsid w:val="4454E039"/>
    <w:rsid w:val="44BC9528"/>
    <w:rsid w:val="44DEC572"/>
    <w:rsid w:val="45B19ABB"/>
    <w:rsid w:val="467A95D3"/>
    <w:rsid w:val="47470979"/>
    <w:rsid w:val="496C3C0A"/>
    <w:rsid w:val="49BA35CA"/>
    <w:rsid w:val="4ACB3169"/>
    <w:rsid w:val="4B22FCA2"/>
    <w:rsid w:val="4C4B3235"/>
    <w:rsid w:val="4DB9421E"/>
    <w:rsid w:val="4DCBEF39"/>
    <w:rsid w:val="4DD771E6"/>
    <w:rsid w:val="519985EE"/>
    <w:rsid w:val="51CED53E"/>
    <w:rsid w:val="52797381"/>
    <w:rsid w:val="52B926CC"/>
    <w:rsid w:val="53726FA1"/>
    <w:rsid w:val="5378337E"/>
    <w:rsid w:val="53E868A9"/>
    <w:rsid w:val="546C9ACB"/>
    <w:rsid w:val="547765A2"/>
    <w:rsid w:val="54B81EA2"/>
    <w:rsid w:val="558CC385"/>
    <w:rsid w:val="55E8AC2F"/>
    <w:rsid w:val="58B0424A"/>
    <w:rsid w:val="5ABC1D52"/>
    <w:rsid w:val="5ACC57D5"/>
    <w:rsid w:val="5B7E9A71"/>
    <w:rsid w:val="5CE2627F"/>
    <w:rsid w:val="5DACA3C5"/>
    <w:rsid w:val="5DF3BE14"/>
    <w:rsid w:val="5DF67FCB"/>
    <w:rsid w:val="5E7D06F3"/>
    <w:rsid w:val="5F7E3AD9"/>
    <w:rsid w:val="61EF965B"/>
    <w:rsid w:val="6268092E"/>
    <w:rsid w:val="63852E09"/>
    <w:rsid w:val="6457B26B"/>
    <w:rsid w:val="64CA62B0"/>
    <w:rsid w:val="66285754"/>
    <w:rsid w:val="674EFE3B"/>
    <w:rsid w:val="6799D2F4"/>
    <w:rsid w:val="67F38C70"/>
    <w:rsid w:val="6AF5AC89"/>
    <w:rsid w:val="6B0349F9"/>
    <w:rsid w:val="6B5E1923"/>
    <w:rsid w:val="6C137F7D"/>
    <w:rsid w:val="6C2F5624"/>
    <w:rsid w:val="6CB88554"/>
    <w:rsid w:val="6CECC369"/>
    <w:rsid w:val="6E5BC45C"/>
    <w:rsid w:val="6E6956F7"/>
    <w:rsid w:val="6EB9DCD2"/>
    <w:rsid w:val="6F296334"/>
    <w:rsid w:val="70282074"/>
    <w:rsid w:val="70768F4A"/>
    <w:rsid w:val="709298F8"/>
    <w:rsid w:val="70D4D915"/>
    <w:rsid w:val="71337DF7"/>
    <w:rsid w:val="7169C76B"/>
    <w:rsid w:val="71711358"/>
    <w:rsid w:val="72159F57"/>
    <w:rsid w:val="72836365"/>
    <w:rsid w:val="74B05C68"/>
    <w:rsid w:val="74EF04BC"/>
    <w:rsid w:val="750FF5F9"/>
    <w:rsid w:val="75B9A9B6"/>
    <w:rsid w:val="7607AA9F"/>
    <w:rsid w:val="76B56558"/>
    <w:rsid w:val="76B58FCE"/>
    <w:rsid w:val="7A2CA651"/>
    <w:rsid w:val="7B7F377D"/>
    <w:rsid w:val="7D1533ED"/>
    <w:rsid w:val="7D1B07DE"/>
    <w:rsid w:val="7D39F485"/>
    <w:rsid w:val="7E5292D0"/>
    <w:rsid w:val="7EDE6C4E"/>
    <w:rsid w:val="7EFE1497"/>
    <w:rsid w:val="7FC2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7f0e2"/>
    </o:shapedefaults>
    <o:shapelayout v:ext="edit">
      <o:idmap v:ext="edit" data="2"/>
    </o:shapelayout>
  </w:shapeDefaults>
  <w:decimalSymbol w:val="."/>
  <w:listSeparator w:val=","/>
  <w14:docId w14:val="3B22FC84"/>
  <w15:chartTrackingRefBased/>
  <w15:docId w15:val="{425F0C11-B0E4-4BD2-9393-1EF82B1C6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B300E"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399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E7399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7399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739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399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E739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399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7399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7399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25B4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25B4E"/>
  </w:style>
  <w:style w:type="paragraph" w:styleId="Footer">
    <w:name w:val="footer"/>
    <w:basedOn w:val="Normal"/>
    <w:link w:val="FooterChar"/>
    <w:uiPriority w:val="99"/>
    <w:unhideWhenUsed/>
    <w:rsid w:val="00D25B4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25B4E"/>
  </w:style>
  <w:style w:type="paragraph" w:styleId="Normal1" w:customStyle="1">
    <w:name w:val="Normal1"/>
    <w:uiPriority w:val="99"/>
    <w:rsid w:val="006537B0"/>
    <w:pPr>
      <w:spacing w:after="0" w:line="240" w:lineRule="auto"/>
    </w:pPr>
    <w:rPr>
      <w:rFonts w:ascii="Arial" w:hAnsi="Arial" w:eastAsia="Times New Roman" w:cs="Arial"/>
      <w:color w:val="000000"/>
      <w:sz w:val="24"/>
      <w:lang w:eastAsia="en-GB"/>
    </w:rPr>
  </w:style>
  <w:style w:type="paragraph" w:styleId="paragraph" w:customStyle="1">
    <w:name w:val="paragraph"/>
    <w:basedOn w:val="Normal"/>
    <w:rsid w:val="00785F6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785F65"/>
  </w:style>
  <w:style w:type="character" w:styleId="eop" w:customStyle="1">
    <w:name w:val="eop"/>
    <w:basedOn w:val="DefaultParagraphFont"/>
    <w:rsid w:val="00785F65"/>
  </w:style>
  <w:style w:type="table" w:styleId="PlainTable2">
    <w:name w:val="Plain Table 2"/>
    <w:basedOn w:val="TableNormal"/>
    <w:uiPriority w:val="42"/>
    <w:rsid w:val="000000FF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paragraph" w:styleId="Revision">
    <w:name w:val="Revision"/>
    <w:hidden/>
    <w:uiPriority w:val="99"/>
    <w:semiHidden/>
    <w:rsid w:val="00AE7C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6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3.png" Id="rId13" /><Relationship Type="http://schemas.openxmlformats.org/officeDocument/2006/relationships/image" Target="media/image8.png" Id="rId18" /><Relationship Type="http://schemas.openxmlformats.org/officeDocument/2006/relationships/customXml" Target="../customXml/item3.xml" Id="rId3" /><Relationship Type="http://schemas.openxmlformats.org/officeDocument/2006/relationships/header" Target="header2.xml" Id="rId21" /><Relationship Type="http://schemas.openxmlformats.org/officeDocument/2006/relationships/settings" Target="settings.xml" Id="rId7" /><Relationship Type="http://schemas.openxmlformats.org/officeDocument/2006/relationships/image" Target="media/image2.jpeg" Id="rId12" /><Relationship Type="http://schemas.openxmlformats.org/officeDocument/2006/relationships/image" Target="media/image7.png" Id="rId17" /><Relationship Type="http://schemas.openxmlformats.org/officeDocument/2006/relationships/customXml" Target="../customXml/item2.xml" Id="rId2" /><Relationship Type="http://schemas.openxmlformats.org/officeDocument/2006/relationships/image" Target="media/image6.png" Id="rId16" /><Relationship Type="http://schemas.openxmlformats.org/officeDocument/2006/relationships/footer" Target="footer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theme" Target="theme/theme1.xml" Id="rId24" /><Relationship Type="http://schemas.openxmlformats.org/officeDocument/2006/relationships/numbering" Target="numbering.xml" Id="rId5" /><Relationship Type="http://schemas.openxmlformats.org/officeDocument/2006/relationships/image" Target="media/image5.png" Id="rId15" /><Relationship Type="http://schemas.openxmlformats.org/officeDocument/2006/relationships/fontTable" Target="fontTable.xml" Id="rId23" /><Relationship Type="http://schemas.openxmlformats.org/officeDocument/2006/relationships/endnotes" Target="endnotes.xml" Id="rId10" /><Relationship Type="http://schemas.openxmlformats.org/officeDocument/2006/relationships/header" Target="header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media/image4.png" Id="rId14" /><Relationship Type="http://schemas.openxmlformats.org/officeDocument/2006/relationships/footer" Target="footer2.xml" Id="rId22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36D83C831C0549AF6C8ED4DD8063F0" ma:contentTypeVersion="15" ma:contentTypeDescription="Create a new document." ma:contentTypeScope="" ma:versionID="c8dba36b0a6123fbcdddb97dda4243c8">
  <xsd:schema xmlns:xsd="http://www.w3.org/2001/XMLSchema" xmlns:xs="http://www.w3.org/2001/XMLSchema" xmlns:p="http://schemas.microsoft.com/office/2006/metadata/properties" xmlns:ns2="db058bf1-9e26-4560-9eed-20ec6497c884" xmlns:ns3="8c2188a7-cf36-42d1-b5ac-bbb1b4378218" targetNamespace="http://schemas.microsoft.com/office/2006/metadata/properties" ma:root="true" ma:fieldsID="9ec36f8f77bbd22a7bfa3975567bb8b1" ns2:_="" ns3:_="">
    <xsd:import namespace="db058bf1-9e26-4560-9eed-20ec6497c884"/>
    <xsd:import namespace="8c2188a7-cf36-42d1-b5ac-bbb1b4378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58bf1-9e26-4560-9eed-20ec6497c8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2188a7-cf36-42d1-b5ac-bbb1b4378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73819D-5732-469F-AC1F-F1F346732F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EDE299-6B95-44E2-B731-ED2EDEBAD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EE1838-C8BA-4E4D-9A14-06F49D17C9E8}">
  <ds:schemaRefs>
    <ds:schemaRef ds:uri="http://purl.org/dc/elements/1.1/"/>
    <ds:schemaRef ds:uri="db058bf1-9e26-4560-9eed-20ec6497c884"/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8c2188a7-cf36-42d1-b5ac-bbb1b4378218"/>
  </ds:schemaRefs>
</ds:datastoreItem>
</file>

<file path=customXml/itemProps4.xml><?xml version="1.0" encoding="utf-8"?>
<ds:datastoreItem xmlns:ds="http://schemas.openxmlformats.org/officeDocument/2006/customXml" ds:itemID="{00592890-B519-4C4E-8B2B-81BF655A6A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058bf1-9e26-4560-9eed-20ec6497c884"/>
    <ds:schemaRef ds:uri="8c2188a7-cf36-42d1-b5ac-bbb1b4378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6</ap:DocSecurity>
  <ap:ScaleCrop>false</ap:ScaleCrop>
  <ap:Company>Mencap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Debbie Reed</dc:creator>
  <keywords/>
  <dc:description/>
  <lastModifiedBy>Lucy McGill</lastModifiedBy>
  <revision>4</revision>
  <dcterms:created xsi:type="dcterms:W3CDTF">2025-05-22T17:04:00.0000000Z</dcterms:created>
  <dcterms:modified xsi:type="dcterms:W3CDTF">2025-06-11T15:27:41.1841857Z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0x0101003136D83C831C0549AF6C8ED4DD8063F0</vt:lpwstr>
  </property>
  <property fmtid="{D5CDD505-2E9C-101B-9397-08002B2CF9AE}" pid="3" name="Order">
    <vt:r8>3400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